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823" w:rsidRPr="00556770" w:rsidRDefault="00CB6832" w:rsidP="00D8449C">
      <w:pPr>
        <w:jc w:val="center"/>
        <w:rPr>
          <w:rFonts w:ascii="Arial" w:hAnsi="Arial" w:cs="Arial"/>
          <w:b/>
          <w:bCs/>
          <w:color w:val="000000" w:themeColor="text1"/>
          <w:sz w:val="28"/>
          <w:szCs w:val="28"/>
          <w:lang w:val="en-GB"/>
        </w:rPr>
      </w:pPr>
      <w:r w:rsidRPr="00556770">
        <w:rPr>
          <w:rFonts w:ascii="Arial" w:hAnsi="Arial" w:cs="Arial"/>
          <w:b/>
          <w:bCs/>
          <w:color w:val="000000" w:themeColor="text1"/>
          <w:sz w:val="28"/>
          <w:szCs w:val="28"/>
          <w:lang w:val="en-GB"/>
        </w:rPr>
        <w:t>FIVE YEAR OLDS IN BETWEEN SHARING AND DIVISION</w:t>
      </w:r>
    </w:p>
    <w:p w:rsidR="00D8449C" w:rsidRPr="00CB6832" w:rsidRDefault="00D8449C" w:rsidP="00D8449C">
      <w:pPr>
        <w:jc w:val="center"/>
        <w:rPr>
          <w:rFonts w:ascii="Arial" w:hAnsi="Arial" w:cs="Arial"/>
          <w:b/>
          <w:bCs/>
          <w:sz w:val="28"/>
          <w:szCs w:val="28"/>
          <w:lang w:val="en-GB"/>
        </w:rPr>
      </w:pPr>
    </w:p>
    <w:p w:rsidR="00D8449C" w:rsidRPr="00CB6832" w:rsidRDefault="007541E0" w:rsidP="00D8449C">
      <w:pPr>
        <w:jc w:val="center"/>
        <w:rPr>
          <w:rFonts w:ascii="Arial" w:hAnsi="Arial" w:cs="Arial"/>
          <w:sz w:val="28"/>
          <w:szCs w:val="28"/>
        </w:rPr>
      </w:pPr>
      <w:r w:rsidRPr="00CB6832">
        <w:rPr>
          <w:rFonts w:ascii="Arial" w:hAnsi="Arial" w:cs="Arial"/>
          <w:b/>
          <w:bCs/>
          <w:sz w:val="28"/>
          <w:szCs w:val="28"/>
        </w:rPr>
        <w:t>Maria Hedefalk</w:t>
      </w:r>
      <w:r w:rsidRPr="00CB6832">
        <w:rPr>
          <w:rFonts w:ascii="Arial" w:hAnsi="Arial" w:cs="Arial"/>
          <w:sz w:val="28"/>
          <w:szCs w:val="28"/>
          <w:vertAlign w:val="superscript"/>
        </w:rPr>
        <w:t>1</w:t>
      </w:r>
      <w:r w:rsidRPr="00CB6832">
        <w:rPr>
          <w:rFonts w:ascii="Arial" w:hAnsi="Arial" w:cs="Arial"/>
          <w:b/>
          <w:bCs/>
          <w:sz w:val="28"/>
          <w:szCs w:val="28"/>
        </w:rPr>
        <w:t xml:space="preserve">, </w:t>
      </w:r>
      <w:r w:rsidR="00D8449C" w:rsidRPr="00CB6832">
        <w:rPr>
          <w:rFonts w:ascii="Arial" w:hAnsi="Arial" w:cs="Arial"/>
          <w:b/>
          <w:bCs/>
          <w:sz w:val="28"/>
          <w:szCs w:val="28"/>
        </w:rPr>
        <w:t>Helena Eriksson</w:t>
      </w:r>
      <w:r w:rsidRPr="00CB6832">
        <w:rPr>
          <w:rFonts w:ascii="Arial" w:hAnsi="Arial" w:cs="Arial"/>
          <w:sz w:val="28"/>
          <w:szCs w:val="28"/>
          <w:vertAlign w:val="superscript"/>
        </w:rPr>
        <w:t>2</w:t>
      </w:r>
      <w:r w:rsidR="00D8449C" w:rsidRPr="00CB6832">
        <w:rPr>
          <w:rFonts w:ascii="Arial" w:hAnsi="Arial" w:cs="Arial"/>
          <w:b/>
          <w:bCs/>
          <w:sz w:val="28"/>
          <w:szCs w:val="28"/>
        </w:rPr>
        <w:t>, Peter Markkanen</w:t>
      </w:r>
      <w:r w:rsidRPr="00CB6832">
        <w:rPr>
          <w:rFonts w:ascii="Arial" w:hAnsi="Arial" w:cs="Arial"/>
          <w:sz w:val="28"/>
          <w:szCs w:val="28"/>
          <w:vertAlign w:val="superscript"/>
        </w:rPr>
        <w:t>3</w:t>
      </w:r>
      <w:r w:rsidRPr="00CB6832">
        <w:rPr>
          <w:rFonts w:ascii="Arial" w:hAnsi="Arial" w:cs="Arial"/>
          <w:sz w:val="28"/>
          <w:szCs w:val="28"/>
        </w:rPr>
        <w:t>,</w:t>
      </w:r>
      <w:r w:rsidRPr="00CB6832">
        <w:rPr>
          <w:rFonts w:ascii="Arial" w:hAnsi="Arial" w:cs="Arial"/>
          <w:b/>
          <w:bCs/>
          <w:sz w:val="28"/>
          <w:szCs w:val="28"/>
        </w:rPr>
        <w:t xml:space="preserve"> and</w:t>
      </w:r>
      <w:r w:rsidR="00556770">
        <w:rPr>
          <w:rFonts w:ascii="Arial" w:hAnsi="Arial" w:cs="Arial"/>
          <w:b/>
          <w:bCs/>
          <w:sz w:val="28"/>
          <w:szCs w:val="28"/>
        </w:rPr>
        <w:t xml:space="preserve"> </w:t>
      </w:r>
      <w:r w:rsidRPr="00CB6832">
        <w:rPr>
          <w:rFonts w:ascii="Arial" w:hAnsi="Arial" w:cs="Arial"/>
          <w:b/>
          <w:bCs/>
          <w:sz w:val="28"/>
          <w:szCs w:val="28"/>
        </w:rPr>
        <w:t>Lovisa Sumpter</w:t>
      </w:r>
      <w:r w:rsidRPr="00CB6832">
        <w:rPr>
          <w:rFonts w:ascii="Arial" w:hAnsi="Arial" w:cs="Arial"/>
          <w:sz w:val="28"/>
          <w:szCs w:val="28"/>
          <w:vertAlign w:val="superscript"/>
        </w:rPr>
        <w:t>4</w:t>
      </w:r>
    </w:p>
    <w:p w:rsidR="00D8449C" w:rsidRPr="00CB6832" w:rsidRDefault="00D8449C" w:rsidP="00D8449C">
      <w:pPr>
        <w:jc w:val="center"/>
        <w:rPr>
          <w:rFonts w:ascii="Arial" w:hAnsi="Arial" w:cs="Arial"/>
          <w:b/>
          <w:bCs/>
          <w:sz w:val="28"/>
          <w:szCs w:val="28"/>
        </w:rPr>
      </w:pPr>
    </w:p>
    <w:p w:rsidR="007541E0" w:rsidRPr="00CB6832" w:rsidRDefault="007541E0" w:rsidP="007541E0">
      <w:pPr>
        <w:pStyle w:val="POEMAuthorInstitution"/>
        <w:rPr>
          <w:rFonts w:ascii="Arial" w:hAnsi="Arial" w:cs="Arial"/>
          <w:lang w:val="en-GB"/>
        </w:rPr>
      </w:pPr>
      <w:r w:rsidRPr="00CB6832">
        <w:rPr>
          <w:rFonts w:ascii="Arial" w:hAnsi="Arial" w:cs="Arial"/>
          <w:vertAlign w:val="superscript"/>
        </w:rPr>
        <w:t>1</w:t>
      </w:r>
      <w:r w:rsidRPr="00CB6832">
        <w:rPr>
          <w:rFonts w:ascii="Arial" w:hAnsi="Arial" w:cs="Arial"/>
          <w:lang w:val="en-GB"/>
        </w:rPr>
        <w:t xml:space="preserve">University of Uppsala, Sweden; maria.hedefalk@edu.uu.se  </w:t>
      </w:r>
    </w:p>
    <w:p w:rsidR="007541E0" w:rsidRPr="00CB6832" w:rsidRDefault="007541E0" w:rsidP="007541E0">
      <w:pPr>
        <w:pStyle w:val="POEMAuthorInstitution"/>
        <w:rPr>
          <w:rFonts w:ascii="Arial" w:hAnsi="Arial" w:cs="Arial"/>
          <w:lang w:val="en-GB"/>
        </w:rPr>
      </w:pPr>
      <w:r w:rsidRPr="00CB6832">
        <w:rPr>
          <w:rFonts w:ascii="Arial" w:hAnsi="Arial" w:cs="Arial"/>
          <w:vertAlign w:val="superscript"/>
          <w:lang w:val="en-GB"/>
        </w:rPr>
        <w:t>2</w:t>
      </w:r>
      <w:r w:rsidRPr="00CB6832">
        <w:rPr>
          <w:rFonts w:ascii="Arial" w:hAnsi="Arial" w:cs="Arial"/>
          <w:lang w:val="en-GB"/>
        </w:rPr>
        <w:t xml:space="preserve">University of Dalarna, Sweden; </w:t>
      </w:r>
      <w:hyperlink r:id="rId8" w:history="1">
        <w:r w:rsidRPr="00CB6832">
          <w:rPr>
            <w:rFonts w:ascii="Arial" w:hAnsi="Arial" w:cs="Arial"/>
          </w:rPr>
          <w:t>hei@du.se</w:t>
        </w:r>
      </w:hyperlink>
    </w:p>
    <w:p w:rsidR="007541E0" w:rsidRPr="00CB6832" w:rsidRDefault="007541E0">
      <w:pPr>
        <w:pStyle w:val="POEMAuthorInstitution"/>
        <w:rPr>
          <w:rFonts w:ascii="Arial" w:hAnsi="Arial" w:cs="Arial"/>
          <w:lang w:val="en-GB"/>
        </w:rPr>
      </w:pPr>
      <w:r w:rsidRPr="00CB6832">
        <w:rPr>
          <w:rFonts w:ascii="Arial" w:hAnsi="Arial" w:cs="Arial"/>
          <w:vertAlign w:val="superscript"/>
          <w:lang w:val="en-GB"/>
        </w:rPr>
        <w:t>3</w:t>
      </w:r>
      <w:r w:rsidRPr="00CB6832">
        <w:rPr>
          <w:rFonts w:ascii="Arial" w:hAnsi="Arial" w:cs="Arial"/>
          <w:lang w:val="en-GB"/>
        </w:rPr>
        <w:t>Stockholm University, Sweden;</w:t>
      </w:r>
      <w:r w:rsidR="00090CCA">
        <w:rPr>
          <w:rFonts w:ascii="Arial" w:hAnsi="Arial" w:cs="Arial"/>
          <w:lang w:val="en-GB"/>
        </w:rPr>
        <w:t xml:space="preserve"> </w:t>
      </w:r>
      <w:r w:rsidR="00164AE0" w:rsidRPr="00CB6832">
        <w:rPr>
          <w:rFonts w:ascii="Arial" w:hAnsi="Arial" w:cs="Arial"/>
          <w:lang w:val="en-GB"/>
        </w:rPr>
        <w:t>peter.markkanen</w:t>
      </w:r>
      <w:r w:rsidRPr="00CB6832">
        <w:rPr>
          <w:rFonts w:ascii="Arial" w:hAnsi="Arial" w:cs="Arial"/>
          <w:lang w:val="en-GB"/>
        </w:rPr>
        <w:t>@su.se</w:t>
      </w:r>
    </w:p>
    <w:p w:rsidR="00D8449C" w:rsidRPr="00CB6832" w:rsidRDefault="007541E0" w:rsidP="008B23BD">
      <w:pPr>
        <w:pStyle w:val="POEMAuthorInstitution"/>
        <w:rPr>
          <w:rFonts w:ascii="Arial" w:hAnsi="Arial" w:cs="Arial"/>
          <w:lang w:val="en-GB"/>
        </w:rPr>
      </w:pPr>
      <w:r w:rsidRPr="00CB6832">
        <w:rPr>
          <w:rFonts w:ascii="Arial" w:hAnsi="Arial" w:cs="Arial"/>
          <w:vertAlign w:val="superscript"/>
          <w:lang w:val="en-GB"/>
        </w:rPr>
        <w:t>4</w:t>
      </w:r>
      <w:r w:rsidR="00D8449C" w:rsidRPr="00CB6832">
        <w:rPr>
          <w:rFonts w:ascii="Arial" w:hAnsi="Arial" w:cs="Arial"/>
          <w:lang w:val="en-GB"/>
        </w:rPr>
        <w:t>Stockholm University, Sweden; lovisa.sumpter@su.se</w:t>
      </w:r>
      <w:r w:rsidR="00CB6832" w:rsidRPr="00CB6832">
        <w:rPr>
          <w:rFonts w:ascii="Arial" w:hAnsi="Arial" w:cs="Arial"/>
          <w:lang w:val="en-GB"/>
        </w:rPr>
        <w:t xml:space="preserve"> and </w:t>
      </w:r>
      <w:r w:rsidR="00D8449C" w:rsidRPr="00CB6832">
        <w:rPr>
          <w:rFonts w:ascii="Arial" w:hAnsi="Arial" w:cs="Arial"/>
          <w:lang w:val="en-GB"/>
        </w:rPr>
        <w:t>University of Oslo Norway; lovisa.sumpter@ils.uio.no</w:t>
      </w:r>
    </w:p>
    <w:p w:rsidR="00D8449C" w:rsidRDefault="00D8449C" w:rsidP="00D8449C">
      <w:pPr>
        <w:jc w:val="center"/>
        <w:rPr>
          <w:rFonts w:ascii="Times New Roman" w:hAnsi="Times New Roman" w:cs="Times New Roman"/>
          <w:b/>
          <w:bCs/>
          <w:lang w:val="en-GB"/>
        </w:rPr>
      </w:pPr>
    </w:p>
    <w:p w:rsidR="00902524" w:rsidRDefault="00902524" w:rsidP="00D8449C">
      <w:pPr>
        <w:jc w:val="center"/>
        <w:rPr>
          <w:rFonts w:ascii="Times New Roman" w:hAnsi="Times New Roman" w:cs="Times New Roman"/>
          <w:b/>
          <w:bCs/>
          <w:lang w:val="en-GB"/>
        </w:rPr>
      </w:pPr>
    </w:p>
    <w:p w:rsidR="00CB6832" w:rsidRPr="008B23BD" w:rsidRDefault="00CB6832" w:rsidP="00D8449C">
      <w:pPr>
        <w:jc w:val="center"/>
        <w:rPr>
          <w:rFonts w:ascii="Times New Roman" w:hAnsi="Times New Roman" w:cs="Times New Roman"/>
          <w:b/>
          <w:bCs/>
          <w:lang w:val="en-GB"/>
        </w:rPr>
      </w:pPr>
      <w:r>
        <w:rPr>
          <w:rFonts w:ascii="Times New Roman" w:hAnsi="Times New Roman" w:cs="Times New Roman"/>
          <w:b/>
          <w:bCs/>
          <w:lang w:val="en-GB"/>
        </w:rPr>
        <w:t>Abstract</w:t>
      </w:r>
    </w:p>
    <w:p w:rsidR="00D8449C" w:rsidRPr="008B23BD" w:rsidRDefault="00D8449C">
      <w:pPr>
        <w:rPr>
          <w:rFonts w:ascii="Times New Roman" w:hAnsi="Times New Roman" w:cs="Times New Roman"/>
          <w:b/>
          <w:bCs/>
          <w:lang w:val="en-GB"/>
        </w:rPr>
      </w:pPr>
    </w:p>
    <w:p w:rsidR="00FF765C" w:rsidRDefault="00293DC7" w:rsidP="00A1178B">
      <w:pPr>
        <w:spacing w:line="360" w:lineRule="auto"/>
        <w:jc w:val="both"/>
        <w:rPr>
          <w:rFonts w:ascii="Times New Roman" w:hAnsi="Times New Roman" w:cs="Times New Roman"/>
          <w:lang w:val="en-GB"/>
        </w:rPr>
      </w:pPr>
      <w:r w:rsidRPr="00293DC7">
        <w:rPr>
          <w:rFonts w:ascii="Times New Roman" w:hAnsi="Times New Roman" w:cs="Times New Roman"/>
          <w:lang w:val="en-GB"/>
        </w:rPr>
        <w:t xml:space="preserve">Sharing and division are two concepts </w:t>
      </w:r>
      <w:r w:rsidR="00FF765C">
        <w:rPr>
          <w:rFonts w:ascii="Times New Roman" w:hAnsi="Times New Roman" w:cs="Times New Roman"/>
          <w:lang w:val="en-GB"/>
        </w:rPr>
        <w:t xml:space="preserve">that have overlapping properties, and both are connected to the interpretation of fairness. </w:t>
      </w:r>
      <w:r>
        <w:rPr>
          <w:rFonts w:ascii="Times New Roman" w:hAnsi="Times New Roman" w:cs="Times New Roman"/>
          <w:lang w:val="en-GB"/>
        </w:rPr>
        <w:t>In the present study, we study preschool children’s work with a case</w:t>
      </w:r>
      <w:r w:rsidR="00FF765C">
        <w:rPr>
          <w:rFonts w:ascii="Times New Roman" w:hAnsi="Times New Roman" w:cs="Times New Roman"/>
          <w:lang w:val="en-GB"/>
        </w:rPr>
        <w:t xml:space="preserve"> where eight biscuits were shared between soft toys. </w:t>
      </w:r>
      <w:r w:rsidR="000C02D2">
        <w:rPr>
          <w:rFonts w:ascii="Times New Roman" w:hAnsi="Times New Roman" w:cs="Times New Roman"/>
          <w:lang w:val="en-GB"/>
        </w:rPr>
        <w:t>The focus is on</w:t>
      </w:r>
      <w:r>
        <w:rPr>
          <w:rFonts w:ascii="Times New Roman" w:hAnsi="Times New Roman" w:cs="Times New Roman"/>
          <w:lang w:val="en-GB"/>
        </w:rPr>
        <w:t>the different arguments that the children express. The results show that children use both ethical arguments and mathematical arguments in their solutio</w:t>
      </w:r>
      <w:r w:rsidR="00FF765C">
        <w:rPr>
          <w:rFonts w:ascii="Times New Roman" w:hAnsi="Times New Roman" w:cs="Times New Roman"/>
          <w:lang w:val="en-GB"/>
        </w:rPr>
        <w:t>ns</w:t>
      </w:r>
      <w:r>
        <w:rPr>
          <w:rFonts w:ascii="Times New Roman" w:hAnsi="Times New Roman" w:cs="Times New Roman"/>
          <w:lang w:val="en-GB"/>
        </w:rPr>
        <w:t>. Some of the</w:t>
      </w:r>
      <w:r w:rsidR="00FF765C">
        <w:rPr>
          <w:rFonts w:ascii="Times New Roman" w:hAnsi="Times New Roman" w:cs="Times New Roman"/>
          <w:lang w:val="en-GB"/>
        </w:rPr>
        <w:t xml:space="preserve"> arguments can be categorised as ‘</w:t>
      </w:r>
      <w:r w:rsidR="00FF765C" w:rsidRPr="00964E74">
        <w:rPr>
          <w:rFonts w:ascii="Times New Roman" w:hAnsi="Times New Roman" w:cs="Times New Roman"/>
          <w:lang w:val="en-GB"/>
        </w:rPr>
        <w:t>Fair sharing related to number of pieces only</w:t>
      </w:r>
      <w:r w:rsidR="00FF765C">
        <w:rPr>
          <w:rFonts w:ascii="Times New Roman" w:hAnsi="Times New Roman" w:cs="Times New Roman"/>
          <w:lang w:val="en-GB"/>
        </w:rPr>
        <w:t>’ or ‘</w:t>
      </w:r>
      <w:r w:rsidR="00FF765C" w:rsidRPr="00964E74">
        <w:rPr>
          <w:rFonts w:ascii="Times New Roman" w:hAnsi="Times New Roman" w:cs="Times New Roman"/>
          <w:lang w:val="en-GB"/>
        </w:rPr>
        <w:t>Fair sharing employing ad hoc attempts at equal size</w:t>
      </w:r>
      <w:r w:rsidR="00FF765C">
        <w:rPr>
          <w:rFonts w:ascii="Times New Roman" w:hAnsi="Times New Roman" w:cs="Times New Roman"/>
          <w:lang w:val="en-GB"/>
        </w:rPr>
        <w:t xml:space="preserve">’. The arguments that were coded as </w:t>
      </w:r>
      <w:r w:rsidR="00FF765C" w:rsidRPr="008B23BD">
        <w:rPr>
          <w:rFonts w:ascii="Times New Roman" w:hAnsi="Times New Roman" w:cs="Times New Roman"/>
          <w:lang w:val="en-GB"/>
        </w:rPr>
        <w:t>sharing not associated with mathematical sense of fairne</w:t>
      </w:r>
      <w:r w:rsidR="00FF765C">
        <w:rPr>
          <w:rFonts w:ascii="Times New Roman" w:hAnsi="Times New Roman" w:cs="Times New Roman"/>
          <w:lang w:val="en-GB"/>
        </w:rPr>
        <w:t xml:space="preserve">ss were either classified as ethical reasoning or play. In the discussion, we raise the need of the combination of ethical reasoning and mathematical arguments if we want to </w:t>
      </w:r>
      <w:r w:rsidR="00691ED4">
        <w:rPr>
          <w:rFonts w:ascii="Times New Roman" w:hAnsi="Times New Roman" w:cs="Times New Roman"/>
          <w:lang w:val="en-GB"/>
        </w:rPr>
        <w:t>create situations for children to develop critical thinking.</w:t>
      </w:r>
    </w:p>
    <w:p w:rsidR="00833A29" w:rsidRPr="00293DC7" w:rsidRDefault="00833A29">
      <w:pPr>
        <w:rPr>
          <w:rFonts w:ascii="Times New Roman" w:hAnsi="Times New Roman" w:cs="Times New Roman"/>
          <w:b/>
          <w:bCs/>
          <w:lang w:val="en-US"/>
        </w:rPr>
      </w:pPr>
    </w:p>
    <w:p w:rsidR="00D8449C" w:rsidRPr="00293DC7" w:rsidRDefault="00D8449C">
      <w:pPr>
        <w:rPr>
          <w:rFonts w:ascii="Times New Roman" w:hAnsi="Times New Roman" w:cs="Times New Roman"/>
          <w:b/>
          <w:bCs/>
          <w:lang w:val="en-US"/>
        </w:rPr>
      </w:pPr>
    </w:p>
    <w:p w:rsidR="00D8449C" w:rsidRPr="008B23BD" w:rsidRDefault="00D8449C">
      <w:pPr>
        <w:rPr>
          <w:rFonts w:ascii="Times New Roman" w:hAnsi="Times New Roman" w:cs="Times New Roman"/>
          <w:lang w:val="en-GB"/>
        </w:rPr>
      </w:pPr>
      <w:r w:rsidRPr="008B23BD">
        <w:rPr>
          <w:rFonts w:ascii="Times New Roman" w:hAnsi="Times New Roman" w:cs="Times New Roman"/>
          <w:b/>
          <w:bCs/>
          <w:lang w:val="en-GB"/>
        </w:rPr>
        <w:t xml:space="preserve">Keywords: </w:t>
      </w:r>
      <w:r w:rsidR="00833A29" w:rsidRPr="008B23BD">
        <w:rPr>
          <w:rFonts w:ascii="Times New Roman" w:hAnsi="Times New Roman" w:cs="Times New Roman"/>
          <w:lang w:val="en-GB"/>
        </w:rPr>
        <w:t>division;</w:t>
      </w:r>
      <w:r w:rsidR="00CB6832">
        <w:rPr>
          <w:rFonts w:ascii="Times New Roman" w:hAnsi="Times New Roman" w:cs="Times New Roman"/>
          <w:lang w:val="en-GB"/>
        </w:rPr>
        <w:t xml:space="preserve"> </w:t>
      </w:r>
      <w:r w:rsidR="00833A29">
        <w:rPr>
          <w:rFonts w:ascii="Times New Roman" w:hAnsi="Times New Roman" w:cs="Times New Roman"/>
          <w:lang w:val="en-GB"/>
        </w:rPr>
        <w:t>ethical reasoning; mathematical arguments; preschool; sharing</w:t>
      </w:r>
    </w:p>
    <w:p w:rsidR="00D8449C" w:rsidRPr="00D8449C" w:rsidRDefault="00D8449C">
      <w:pPr>
        <w:rPr>
          <w:rFonts w:ascii="Times New Roman" w:hAnsi="Times New Roman" w:cs="Times New Roman"/>
          <w:b/>
          <w:bCs/>
          <w:lang w:val="en-GB"/>
        </w:rPr>
      </w:pPr>
    </w:p>
    <w:p w:rsidR="00644823" w:rsidRPr="00D8449C" w:rsidRDefault="00644823">
      <w:pPr>
        <w:rPr>
          <w:rFonts w:ascii="Times New Roman" w:hAnsi="Times New Roman" w:cs="Times New Roman"/>
          <w:b/>
          <w:bCs/>
          <w:lang w:val="en-GB"/>
        </w:rPr>
      </w:pPr>
    </w:p>
    <w:p w:rsidR="00CF18BC" w:rsidRPr="00D8449C" w:rsidRDefault="00326076">
      <w:pPr>
        <w:rPr>
          <w:rFonts w:ascii="Times New Roman" w:hAnsi="Times New Roman" w:cs="Times New Roman"/>
          <w:b/>
          <w:bCs/>
          <w:lang w:val="en-GB"/>
        </w:rPr>
      </w:pPr>
      <w:r w:rsidRPr="00D8449C">
        <w:rPr>
          <w:rFonts w:ascii="Times New Roman" w:hAnsi="Times New Roman" w:cs="Times New Roman"/>
          <w:b/>
          <w:bCs/>
          <w:lang w:val="en-GB"/>
        </w:rPr>
        <w:t>Introduction</w:t>
      </w:r>
    </w:p>
    <w:p w:rsidR="00326076" w:rsidRPr="00D8449C" w:rsidRDefault="00326076">
      <w:pPr>
        <w:rPr>
          <w:rFonts w:ascii="Times New Roman" w:hAnsi="Times New Roman" w:cs="Times New Roman"/>
          <w:lang w:val="en-GB"/>
        </w:rPr>
      </w:pPr>
    </w:p>
    <w:p w:rsidR="00CA0F7F" w:rsidRPr="0078544E" w:rsidRDefault="00BB786D" w:rsidP="00A001A2">
      <w:pPr>
        <w:spacing w:line="360" w:lineRule="auto"/>
        <w:jc w:val="both"/>
        <w:rPr>
          <w:rFonts w:ascii="Times New Roman" w:hAnsi="Times New Roman" w:cs="Times New Roman"/>
          <w:lang w:val="en-GB"/>
        </w:rPr>
      </w:pPr>
      <w:r w:rsidRPr="00D8449C">
        <w:rPr>
          <w:rFonts w:ascii="Times New Roman" w:hAnsi="Times New Roman" w:cs="Times New Roman"/>
          <w:lang w:val="en-GB"/>
        </w:rPr>
        <w:t>Division is one of the key concepts in mathematics and previous research has concluded that young children’s understanding most often is a result of their experiences of sharing (e.g.</w:t>
      </w:r>
      <w:r w:rsidR="007430ED" w:rsidRPr="00D8449C">
        <w:rPr>
          <w:rFonts w:ascii="Times New Roman" w:hAnsi="Times New Roman" w:cs="Times New Roman"/>
          <w:lang w:val="en-GB"/>
        </w:rPr>
        <w:t xml:space="preserve">Davis &amp;Pitkethly, </w:t>
      </w:r>
      <w:r w:rsidR="007430ED" w:rsidRPr="00D8449C">
        <w:rPr>
          <w:rFonts w:ascii="Times New Roman" w:hAnsi="Times New Roman" w:cs="Times New Roman"/>
          <w:color w:val="00007F"/>
          <w:lang w:val="en-GB"/>
        </w:rPr>
        <w:t>1990</w:t>
      </w:r>
      <w:r w:rsidR="007430ED" w:rsidRPr="00D8449C">
        <w:rPr>
          <w:rFonts w:ascii="Times New Roman" w:hAnsi="Times New Roman" w:cs="Times New Roman"/>
          <w:lang w:val="en-GB"/>
        </w:rPr>
        <w:t xml:space="preserve">; Desforges&amp;Desforges, </w:t>
      </w:r>
      <w:r w:rsidR="007430ED" w:rsidRPr="00D8449C">
        <w:rPr>
          <w:rFonts w:ascii="Times New Roman" w:hAnsi="Times New Roman" w:cs="Times New Roman"/>
          <w:color w:val="00007F"/>
          <w:lang w:val="en-GB"/>
        </w:rPr>
        <w:t>1980</w:t>
      </w:r>
      <w:r w:rsidR="007430ED" w:rsidRPr="00D8449C">
        <w:rPr>
          <w:rFonts w:ascii="Times New Roman" w:hAnsi="Times New Roman" w:cs="Times New Roman"/>
          <w:lang w:val="en-GB"/>
        </w:rPr>
        <w:t xml:space="preserve">; Squire &amp; Bryant, </w:t>
      </w:r>
      <w:r w:rsidR="007430ED" w:rsidRPr="00D8449C">
        <w:rPr>
          <w:rFonts w:ascii="Times New Roman" w:hAnsi="Times New Roman" w:cs="Times New Roman"/>
          <w:color w:val="00007F"/>
          <w:lang w:val="en-GB"/>
        </w:rPr>
        <w:t>2002a</w:t>
      </w:r>
      <w:r w:rsidR="007430ED" w:rsidRPr="00D8449C">
        <w:rPr>
          <w:rFonts w:ascii="Times New Roman" w:hAnsi="Times New Roman" w:cs="Times New Roman"/>
          <w:lang w:val="en-GB"/>
        </w:rPr>
        <w:t xml:space="preserve">, </w:t>
      </w:r>
      <w:r w:rsidR="007430ED" w:rsidRPr="00D8449C">
        <w:rPr>
          <w:rFonts w:ascii="Times New Roman" w:hAnsi="Times New Roman" w:cs="Times New Roman"/>
          <w:color w:val="00007F"/>
          <w:lang w:val="en-GB"/>
        </w:rPr>
        <w:t>2002b</w:t>
      </w:r>
      <w:r w:rsidR="007430ED" w:rsidRPr="00D8449C">
        <w:rPr>
          <w:rFonts w:ascii="Times New Roman" w:hAnsi="Times New Roman" w:cs="Times New Roman"/>
          <w:lang w:val="en-GB"/>
        </w:rPr>
        <w:t>)</w:t>
      </w:r>
      <w:r w:rsidRPr="00D8449C">
        <w:rPr>
          <w:rFonts w:ascii="Times New Roman" w:hAnsi="Times New Roman" w:cs="Times New Roman"/>
          <w:lang w:val="en-GB"/>
        </w:rPr>
        <w:t xml:space="preserve">. </w:t>
      </w:r>
      <w:r w:rsidR="00D77C2A" w:rsidRPr="008B23BD">
        <w:rPr>
          <w:rFonts w:ascii="Times New Roman" w:hAnsi="Times New Roman" w:cs="Times New Roman"/>
          <w:lang w:val="en-GB"/>
        </w:rPr>
        <w:t>At the same time</w:t>
      </w:r>
      <w:r w:rsidR="0078544E">
        <w:rPr>
          <w:rFonts w:ascii="Times New Roman" w:hAnsi="Times New Roman" w:cs="Times New Roman"/>
          <w:lang w:val="en-GB"/>
        </w:rPr>
        <w:t>,</w:t>
      </w:r>
      <w:r w:rsidR="00D77C2A" w:rsidRPr="008B23BD">
        <w:rPr>
          <w:rFonts w:ascii="Times New Roman" w:hAnsi="Times New Roman" w:cs="Times New Roman"/>
          <w:lang w:val="en-GB"/>
        </w:rPr>
        <w:t xml:space="preserve"> studies </w:t>
      </w:r>
      <w:r w:rsidR="00455C0D">
        <w:rPr>
          <w:rFonts w:ascii="Times New Roman" w:hAnsi="Times New Roman" w:cs="Times New Roman"/>
          <w:lang w:val="en-GB"/>
        </w:rPr>
        <w:t>signal</w:t>
      </w:r>
      <w:r w:rsidR="00D77C2A" w:rsidRPr="008B23BD">
        <w:rPr>
          <w:rFonts w:ascii="Times New Roman" w:hAnsi="Times New Roman" w:cs="Times New Roman"/>
          <w:lang w:val="en-GB"/>
        </w:rPr>
        <w:t xml:space="preserve"> that every day experiences can be an obstacle for the understanding of division as sharing in equal parts (Smith et al., 2013; Wong &amp; Nunes, 2014). </w:t>
      </w:r>
      <w:r w:rsidR="00455C0D">
        <w:rPr>
          <w:rFonts w:ascii="Times New Roman" w:hAnsi="Times New Roman" w:cs="Times New Roman"/>
          <w:lang w:val="en-GB"/>
        </w:rPr>
        <w:t xml:space="preserve">Although it is easy to assume that division is a higher form of sharing, a </w:t>
      </w:r>
      <w:r w:rsidR="00455C0D" w:rsidRPr="00D77C2A">
        <w:rPr>
          <w:rFonts w:ascii="Times New Roman" w:hAnsi="Times New Roman" w:cs="Times New Roman"/>
          <w:lang w:val="en-GB"/>
        </w:rPr>
        <w:t>fair share is not always</w:t>
      </w:r>
      <w:r w:rsidR="00455C0D">
        <w:rPr>
          <w:rFonts w:ascii="Times New Roman" w:hAnsi="Times New Roman" w:cs="Times New Roman"/>
          <w:lang w:val="en-GB"/>
        </w:rPr>
        <w:t xml:space="preserve"> the same thing as</w:t>
      </w:r>
      <w:r w:rsidR="00455C0D" w:rsidRPr="00D77C2A">
        <w:rPr>
          <w:rFonts w:ascii="Times New Roman" w:hAnsi="Times New Roman" w:cs="Times New Roman"/>
          <w:lang w:val="en-GB"/>
        </w:rPr>
        <w:t xml:space="preserve"> division</w:t>
      </w:r>
      <w:r w:rsidR="00455C0D" w:rsidRPr="00D77C2A">
        <w:rPr>
          <w:rFonts w:ascii="Times New Roman" w:hAnsi="Times New Roman" w:cs="Times New Roman"/>
          <w:color w:val="000000" w:themeColor="text1"/>
          <w:lang w:val="en-GB"/>
        </w:rPr>
        <w:t>(Hamamouche</w:t>
      </w:r>
      <w:r w:rsidR="00455C0D">
        <w:rPr>
          <w:rFonts w:ascii="Times New Roman" w:hAnsi="Times New Roman" w:cs="Times New Roman"/>
          <w:color w:val="000000" w:themeColor="text1"/>
          <w:lang w:val="en-GB"/>
        </w:rPr>
        <w:t>et al.,</w:t>
      </w:r>
      <w:r w:rsidR="00455C0D" w:rsidRPr="00D77C2A">
        <w:rPr>
          <w:rFonts w:ascii="Times New Roman" w:hAnsi="Times New Roman" w:cs="Times New Roman"/>
          <w:color w:val="000000" w:themeColor="text1"/>
          <w:lang w:val="en-GB"/>
        </w:rPr>
        <w:t xml:space="preserve"> 2020;</w:t>
      </w:r>
      <w:r w:rsidR="00455C0D" w:rsidRPr="00D77C2A">
        <w:rPr>
          <w:rFonts w:ascii="Times New Roman" w:hAnsi="Times New Roman" w:cs="Times New Roman"/>
          <w:color w:val="000000" w:themeColor="text1"/>
          <w:lang w:val="en-US"/>
        </w:rPr>
        <w:t>Hestner&amp; Sumpter</w:t>
      </w:r>
      <w:r w:rsidR="00455C0D">
        <w:rPr>
          <w:rFonts w:ascii="Times New Roman" w:hAnsi="Times New Roman" w:cs="Times New Roman"/>
          <w:color w:val="000000" w:themeColor="text1"/>
          <w:lang w:val="en-US"/>
        </w:rPr>
        <w:t>,</w:t>
      </w:r>
      <w:r w:rsidR="00455C0D" w:rsidRPr="00D77C2A">
        <w:rPr>
          <w:rFonts w:ascii="Times New Roman" w:hAnsi="Times New Roman" w:cs="Times New Roman"/>
          <w:color w:val="000000" w:themeColor="text1"/>
          <w:lang w:val="en-US"/>
        </w:rPr>
        <w:t xml:space="preserve"> 2018): it is </w:t>
      </w:r>
      <w:r w:rsidR="00455C0D" w:rsidRPr="00D77C2A">
        <w:rPr>
          <w:rFonts w:ascii="Times New Roman" w:hAnsi="Times New Roman" w:cs="Times New Roman"/>
          <w:color w:val="000000" w:themeColor="text1"/>
          <w:lang w:val="en-US"/>
        </w:rPr>
        <w:lastRenderedPageBreak/>
        <w:t>about how resources should or could be shared</w:t>
      </w:r>
      <w:r w:rsidR="00455C0D" w:rsidRPr="00D77C2A">
        <w:rPr>
          <w:rFonts w:ascii="Times New Roman" w:hAnsi="Times New Roman" w:cs="Times New Roman"/>
          <w:lang w:val="en-US"/>
        </w:rPr>
        <w:t xml:space="preserve"> (</w:t>
      </w:r>
      <w:r w:rsidR="00455C0D" w:rsidRPr="00D77C2A">
        <w:rPr>
          <w:rFonts w:ascii="Times New Roman" w:hAnsi="Times New Roman" w:cs="Times New Roman"/>
          <w:color w:val="222222"/>
          <w:shd w:val="clear" w:color="auto" w:fill="FFFFFF"/>
          <w:lang w:val="en-US"/>
        </w:rPr>
        <w:t>Chernyak&amp;</w:t>
      </w:r>
      <w:r w:rsidR="00455C0D" w:rsidRPr="008B23BD">
        <w:rPr>
          <w:rFonts w:ascii="Times New Roman" w:hAnsi="Times New Roman" w:cs="Times New Roman"/>
          <w:color w:val="222222"/>
          <w:shd w:val="clear" w:color="auto" w:fill="FFFFFF"/>
          <w:lang w:val="en-GB"/>
        </w:rPr>
        <w:t>Sobel</w:t>
      </w:r>
      <w:r w:rsidR="00455C0D">
        <w:rPr>
          <w:rFonts w:ascii="Times New Roman" w:hAnsi="Times New Roman" w:cs="Times New Roman"/>
          <w:color w:val="222222"/>
          <w:shd w:val="clear" w:color="auto" w:fill="FFFFFF"/>
          <w:lang w:val="en-GB"/>
        </w:rPr>
        <w:t>,</w:t>
      </w:r>
      <w:r w:rsidR="00455C0D" w:rsidRPr="008B23BD">
        <w:rPr>
          <w:rFonts w:ascii="Times New Roman" w:hAnsi="Times New Roman" w:cs="Times New Roman"/>
          <w:color w:val="222222"/>
          <w:shd w:val="clear" w:color="auto" w:fill="FFFFFF"/>
          <w:lang w:val="en-GB"/>
        </w:rPr>
        <w:t xml:space="preserve"> 2016; Hestner&amp; Sumpter</w:t>
      </w:r>
      <w:r w:rsidR="00455C0D">
        <w:rPr>
          <w:rFonts w:ascii="Times New Roman" w:hAnsi="Times New Roman" w:cs="Times New Roman"/>
          <w:color w:val="222222"/>
          <w:shd w:val="clear" w:color="auto" w:fill="FFFFFF"/>
          <w:lang w:val="en-GB"/>
        </w:rPr>
        <w:t>,</w:t>
      </w:r>
      <w:r w:rsidR="00455C0D" w:rsidRPr="008B23BD">
        <w:rPr>
          <w:rFonts w:ascii="Times New Roman" w:hAnsi="Times New Roman" w:cs="Times New Roman"/>
          <w:color w:val="222222"/>
          <w:shd w:val="clear" w:color="auto" w:fill="FFFFFF"/>
          <w:lang w:val="en-GB"/>
        </w:rPr>
        <w:t xml:space="preserve"> 2018; </w:t>
      </w:r>
      <w:r w:rsidR="00455C0D" w:rsidRPr="008B23BD">
        <w:rPr>
          <w:rFonts w:ascii="Times New Roman" w:hAnsi="Times New Roman" w:cs="Times New Roman"/>
          <w:lang w:val="en-GB"/>
        </w:rPr>
        <w:t>Smith</w:t>
      </w:r>
      <w:r w:rsidR="00455C0D">
        <w:rPr>
          <w:rFonts w:ascii="Times New Roman" w:hAnsi="Times New Roman" w:cs="Times New Roman"/>
          <w:lang w:val="en-GB"/>
        </w:rPr>
        <w:t xml:space="preserve"> et al., </w:t>
      </w:r>
      <w:r w:rsidR="00455C0D" w:rsidRPr="008B23BD">
        <w:rPr>
          <w:rFonts w:ascii="Times New Roman" w:hAnsi="Times New Roman" w:cs="Times New Roman"/>
          <w:lang w:val="en-GB"/>
        </w:rPr>
        <w:t xml:space="preserve">2013). </w:t>
      </w:r>
      <w:r w:rsidR="00455C0D">
        <w:rPr>
          <w:rFonts w:ascii="Times New Roman" w:hAnsi="Times New Roman" w:cs="Times New Roman"/>
          <w:lang w:val="en-GB"/>
        </w:rPr>
        <w:t xml:space="preserve">Looking </w:t>
      </w:r>
      <w:r>
        <w:rPr>
          <w:rFonts w:ascii="Times New Roman" w:hAnsi="Times New Roman" w:cs="Times New Roman"/>
          <w:lang w:val="en-US"/>
        </w:rPr>
        <w:t xml:space="preserve">at </w:t>
      </w:r>
      <w:r w:rsidR="00AA0508" w:rsidRPr="00BB786D">
        <w:rPr>
          <w:rFonts w:ascii="Times New Roman" w:hAnsi="Times New Roman" w:cs="Times New Roman"/>
          <w:lang w:val="en-GB"/>
        </w:rPr>
        <w:t>research in sustainability</w:t>
      </w:r>
      <w:r w:rsidRPr="00BB786D">
        <w:rPr>
          <w:rFonts w:ascii="Times New Roman" w:hAnsi="Times New Roman" w:cs="Times New Roman"/>
          <w:lang w:val="en-GB"/>
        </w:rPr>
        <w:t>,</w:t>
      </w:r>
      <w:r w:rsidR="00AA0508" w:rsidRPr="00BB786D">
        <w:rPr>
          <w:rFonts w:ascii="Times New Roman" w:hAnsi="Times New Roman" w:cs="Times New Roman"/>
          <w:lang w:val="en-GB"/>
        </w:rPr>
        <w:t xml:space="preserve"> sharing is </w:t>
      </w:r>
      <w:r w:rsidRPr="00BB786D">
        <w:rPr>
          <w:rFonts w:ascii="Times New Roman" w:hAnsi="Times New Roman" w:cs="Times New Roman"/>
          <w:lang w:val="en-GB"/>
        </w:rPr>
        <w:t>one of the</w:t>
      </w:r>
      <w:r w:rsidR="00AA0508" w:rsidRPr="00BB786D">
        <w:rPr>
          <w:rFonts w:ascii="Times New Roman" w:hAnsi="Times New Roman" w:cs="Times New Roman"/>
          <w:lang w:val="en-GB"/>
        </w:rPr>
        <w:t xml:space="preserve"> key question</w:t>
      </w:r>
      <w:r w:rsidRPr="00BB786D">
        <w:rPr>
          <w:rFonts w:ascii="Times New Roman" w:hAnsi="Times New Roman" w:cs="Times New Roman"/>
          <w:lang w:val="en-GB"/>
        </w:rPr>
        <w:t>s</w:t>
      </w:r>
      <w:r w:rsidR="00391AE7" w:rsidRPr="00BB786D">
        <w:rPr>
          <w:rFonts w:ascii="Times New Roman" w:hAnsi="Times New Roman" w:cs="Times New Roman"/>
          <w:color w:val="000000" w:themeColor="text1"/>
          <w:lang w:val="en-GB"/>
        </w:rPr>
        <w:t xml:space="preserve"> (</w:t>
      </w:r>
      <w:r w:rsidR="00391AE7" w:rsidRPr="00BB786D">
        <w:rPr>
          <w:rFonts w:ascii="Times New Roman" w:hAnsi="Times New Roman" w:cs="Times New Roman"/>
          <w:lang w:val="en-GB"/>
        </w:rPr>
        <w:t>Latour</w:t>
      </w:r>
      <w:r w:rsidR="00F70878">
        <w:rPr>
          <w:rFonts w:ascii="Times New Roman" w:hAnsi="Times New Roman" w:cs="Times New Roman"/>
          <w:lang w:val="en-GB"/>
        </w:rPr>
        <w:t>,</w:t>
      </w:r>
      <w:r w:rsidR="00391AE7" w:rsidRPr="00BB786D">
        <w:rPr>
          <w:rFonts w:ascii="Times New Roman" w:hAnsi="Times New Roman" w:cs="Times New Roman"/>
          <w:lang w:val="en-GB"/>
        </w:rPr>
        <w:t xml:space="preserve"> 2018</w:t>
      </w:r>
      <w:r w:rsidR="0011109C">
        <w:rPr>
          <w:rFonts w:ascii="Times New Roman" w:hAnsi="Times New Roman" w:cs="Times New Roman"/>
          <w:lang w:val="en-GB"/>
        </w:rPr>
        <w:t>; Pelletier</w:t>
      </w:r>
      <w:r w:rsidR="00F70878">
        <w:rPr>
          <w:rFonts w:ascii="Times New Roman" w:hAnsi="Times New Roman" w:cs="Times New Roman"/>
          <w:lang w:val="en-GB"/>
        </w:rPr>
        <w:t>,</w:t>
      </w:r>
      <w:r w:rsidR="0011109C">
        <w:rPr>
          <w:rFonts w:ascii="Times New Roman" w:hAnsi="Times New Roman" w:cs="Times New Roman"/>
          <w:lang w:val="en-GB"/>
        </w:rPr>
        <w:t xml:space="preserve"> 2010</w:t>
      </w:r>
      <w:r w:rsidR="00391AE7" w:rsidRPr="00BB786D">
        <w:rPr>
          <w:rFonts w:ascii="Times New Roman" w:hAnsi="Times New Roman" w:cs="Times New Roman"/>
          <w:lang w:val="en-GB"/>
        </w:rPr>
        <w:t>)</w:t>
      </w:r>
      <w:r w:rsidR="0074414D">
        <w:rPr>
          <w:rFonts w:ascii="Times New Roman" w:hAnsi="Times New Roman" w:cs="Times New Roman"/>
          <w:color w:val="000000" w:themeColor="text1"/>
          <w:lang w:val="en-GB"/>
        </w:rPr>
        <w:t xml:space="preserve">, </w:t>
      </w:r>
      <w:r w:rsidR="00CC5F96">
        <w:rPr>
          <w:rFonts w:ascii="Times New Roman" w:hAnsi="Times New Roman" w:cs="Times New Roman"/>
          <w:color w:val="000000" w:themeColor="text1"/>
          <w:lang w:val="en-GB"/>
        </w:rPr>
        <w:t>especially</w:t>
      </w:r>
      <w:r w:rsidR="00AA0508" w:rsidRPr="00BB786D">
        <w:rPr>
          <w:rFonts w:ascii="Times New Roman" w:hAnsi="Times New Roman" w:cs="Times New Roman"/>
          <w:lang w:val="en-GB"/>
        </w:rPr>
        <w:t>since we, according to Agenda21, need to be abstemious with resources (Zwarthoed, 2015).</w:t>
      </w:r>
      <w:r w:rsidR="00CF7B07">
        <w:rPr>
          <w:rFonts w:ascii="Times New Roman" w:hAnsi="Times New Roman" w:cs="Times New Roman"/>
          <w:lang w:val="en-GB"/>
        </w:rPr>
        <w:t xml:space="preserve"> Sharing resources is also about the size of the parts: </w:t>
      </w:r>
      <w:r w:rsidR="00455C0D">
        <w:rPr>
          <w:rFonts w:ascii="Times New Roman" w:hAnsi="Times New Roman" w:cs="Times New Roman"/>
          <w:lang w:val="en-GB"/>
        </w:rPr>
        <w:t xml:space="preserve">in </w:t>
      </w:r>
      <w:r w:rsidR="00CC5F96">
        <w:rPr>
          <w:rFonts w:ascii="Times New Roman" w:hAnsi="Times New Roman" w:cs="Times New Roman"/>
          <w:lang w:val="en-US"/>
        </w:rPr>
        <w:t>the Brundtland report,</w:t>
      </w:r>
      <w:r w:rsidR="00CF7B07">
        <w:rPr>
          <w:rFonts w:ascii="Times New Roman" w:hAnsi="Times New Roman" w:cs="Times New Roman"/>
          <w:lang w:val="en-US"/>
        </w:rPr>
        <w:t xml:space="preserve"> it was concluded that</w:t>
      </w:r>
      <w:r w:rsidR="00CC5F96">
        <w:rPr>
          <w:rFonts w:ascii="Times New Roman" w:hAnsi="Times New Roman" w:cs="Times New Roman"/>
          <w:lang w:val="en-US"/>
        </w:rPr>
        <w:t xml:space="preserve"> resources need to be d</w:t>
      </w:r>
      <w:r w:rsidR="00CC5F96" w:rsidRPr="00A001A2">
        <w:rPr>
          <w:rFonts w:ascii="Times New Roman" w:hAnsi="Times New Roman" w:cs="Times New Roman"/>
          <w:lang w:val="en-US"/>
        </w:rPr>
        <w:t>istribut</w:t>
      </w:r>
      <w:r w:rsidR="00CC5F96">
        <w:rPr>
          <w:rFonts w:ascii="Times New Roman" w:hAnsi="Times New Roman" w:cs="Times New Roman"/>
          <w:lang w:val="en-US"/>
        </w:rPr>
        <w:t>ed more evenly to achieve</w:t>
      </w:r>
      <w:r w:rsidR="00CC5F96" w:rsidRPr="00A001A2">
        <w:rPr>
          <w:rFonts w:ascii="Times New Roman" w:hAnsi="Times New Roman" w:cs="Times New Roman"/>
          <w:lang w:val="en-US"/>
        </w:rPr>
        <w:t xml:space="preserve"> sustainability</w:t>
      </w:r>
      <w:r w:rsidR="00CC5F96">
        <w:rPr>
          <w:rFonts w:ascii="Times New Roman" w:hAnsi="Times New Roman" w:cs="Times New Roman"/>
          <w:lang w:val="en-US"/>
        </w:rPr>
        <w:t xml:space="preserve"> (</w:t>
      </w:r>
      <w:r w:rsidR="00C04B55" w:rsidRPr="00FE77D8">
        <w:rPr>
          <w:rFonts w:ascii="Times New Roman" w:eastAsiaTheme="minorEastAsia" w:hAnsi="Times New Roman" w:cs="Times New Roman"/>
          <w:color w:val="222222"/>
          <w:shd w:val="clear" w:color="auto" w:fill="FFFFFF"/>
          <w:lang w:val="en-GB" w:eastAsia="de-DE"/>
        </w:rPr>
        <w:t>World Commission on Environment and Development</w:t>
      </w:r>
      <w:r w:rsidR="00CC5F96">
        <w:rPr>
          <w:rFonts w:ascii="Times New Roman" w:hAnsi="Times New Roman" w:cs="Times New Roman"/>
          <w:lang w:val="en-US"/>
        </w:rPr>
        <w:t xml:space="preserve">, </w:t>
      </w:r>
      <w:r w:rsidR="00CC5F96" w:rsidRPr="00A001A2">
        <w:rPr>
          <w:rFonts w:ascii="Times New Roman" w:hAnsi="Times New Roman" w:cs="Times New Roman"/>
          <w:lang w:val="en-US"/>
        </w:rPr>
        <w:t>1987).</w:t>
      </w:r>
      <w:r w:rsidR="00CF7B07">
        <w:rPr>
          <w:rFonts w:ascii="Times New Roman" w:hAnsi="Times New Roman" w:cs="Times New Roman"/>
          <w:lang w:val="en-US"/>
        </w:rPr>
        <w:t xml:space="preserve"> Also, in</w:t>
      </w:r>
      <w:r w:rsidR="000123BA">
        <w:rPr>
          <w:rFonts w:ascii="Times New Roman" w:hAnsi="Times New Roman" w:cs="Times New Roman"/>
          <w:lang w:val="en-GB"/>
        </w:rPr>
        <w:t>Agenda 2030</w:t>
      </w:r>
      <w:r w:rsidR="008B23BD">
        <w:rPr>
          <w:rFonts w:ascii="Times New Roman" w:hAnsi="Times New Roman" w:cs="Times New Roman"/>
          <w:lang w:val="en-GB"/>
        </w:rPr>
        <w:t>,</w:t>
      </w:r>
      <w:r w:rsidR="00CC5F96" w:rsidRPr="008B23BD">
        <w:rPr>
          <w:rFonts w:ascii="Times New Roman" w:hAnsi="Times New Roman" w:cs="Times New Roman"/>
          <w:lang w:val="en-GB"/>
        </w:rPr>
        <w:t xml:space="preserve">it is concluded </w:t>
      </w:r>
      <w:r w:rsidR="00A001A2" w:rsidRPr="008B23BD">
        <w:rPr>
          <w:rFonts w:ascii="Times New Roman" w:hAnsi="Times New Roman" w:cs="Times New Roman"/>
          <w:lang w:val="en-GB"/>
        </w:rPr>
        <w:t xml:space="preserve">that the earth's resources need to be better protected </w:t>
      </w:r>
      <w:r w:rsidR="00AB0C8D" w:rsidRPr="008B23BD">
        <w:rPr>
          <w:rFonts w:ascii="Times New Roman" w:hAnsi="Times New Roman" w:cs="Times New Roman"/>
          <w:lang w:val="en-GB"/>
        </w:rPr>
        <w:t>if we want to</w:t>
      </w:r>
      <w:r w:rsidR="00A001A2" w:rsidRPr="008B23BD">
        <w:rPr>
          <w:rFonts w:ascii="Times New Roman" w:hAnsi="Times New Roman" w:cs="Times New Roman"/>
          <w:lang w:val="en-GB"/>
        </w:rPr>
        <w:t xml:space="preserve"> preserve oceans</w:t>
      </w:r>
      <w:r w:rsidR="00AB0C8D" w:rsidRPr="008B23BD">
        <w:rPr>
          <w:rFonts w:ascii="Times New Roman" w:hAnsi="Times New Roman" w:cs="Times New Roman"/>
          <w:lang w:val="en-GB"/>
        </w:rPr>
        <w:t xml:space="preserve"> and </w:t>
      </w:r>
      <w:r w:rsidR="00AB0C8D">
        <w:rPr>
          <w:rFonts w:ascii="Times New Roman" w:hAnsi="Times New Roman" w:cs="Times New Roman"/>
          <w:lang w:val="en-GB"/>
        </w:rPr>
        <w:t xml:space="preserve">save </w:t>
      </w:r>
      <w:r w:rsidR="00A001A2" w:rsidRPr="008B23BD">
        <w:rPr>
          <w:rFonts w:ascii="Times New Roman" w:hAnsi="Times New Roman" w:cs="Times New Roman"/>
          <w:lang w:val="en-GB"/>
        </w:rPr>
        <w:t>ecosystems</w:t>
      </w:r>
      <w:r w:rsidR="00CF7B07">
        <w:rPr>
          <w:rFonts w:ascii="Times New Roman" w:hAnsi="Times New Roman" w:cs="Times New Roman"/>
          <w:lang w:val="en-GB"/>
        </w:rPr>
        <w:t xml:space="preserve"> (UN, 2015</w:t>
      </w:r>
      <w:r w:rsidR="00CF7B07" w:rsidRPr="00797520">
        <w:rPr>
          <w:rFonts w:ascii="Times New Roman" w:hAnsi="Times New Roman" w:cs="Times New Roman"/>
          <w:lang w:val="en-GB"/>
        </w:rPr>
        <w:t>)</w:t>
      </w:r>
      <w:r w:rsidR="00CF7B07">
        <w:rPr>
          <w:rFonts w:ascii="Times New Roman" w:hAnsi="Times New Roman" w:cs="Times New Roman"/>
          <w:lang w:val="en-GB"/>
        </w:rPr>
        <w:t xml:space="preserve">. This protection </w:t>
      </w:r>
      <w:r w:rsidR="00833A29">
        <w:rPr>
          <w:rFonts w:ascii="Times New Roman" w:hAnsi="Times New Roman" w:cs="Times New Roman"/>
          <w:lang w:val="en-GB"/>
        </w:rPr>
        <w:t>includ</w:t>
      </w:r>
      <w:r w:rsidR="00CF7B07">
        <w:rPr>
          <w:rFonts w:ascii="Times New Roman" w:hAnsi="Times New Roman" w:cs="Times New Roman"/>
          <w:lang w:val="en-GB"/>
        </w:rPr>
        <w:t>es</w:t>
      </w:r>
      <w:r w:rsidR="00A001A2" w:rsidRPr="008B23BD">
        <w:rPr>
          <w:rFonts w:ascii="Times New Roman" w:hAnsi="Times New Roman" w:cs="Times New Roman"/>
          <w:lang w:val="en-GB"/>
        </w:rPr>
        <w:t>to make sure that no one is poor or hungry</w:t>
      </w:r>
      <w:r w:rsidR="00CF7B07">
        <w:rPr>
          <w:rFonts w:ascii="Times New Roman" w:hAnsi="Times New Roman" w:cs="Times New Roman"/>
          <w:lang w:val="en-GB"/>
        </w:rPr>
        <w:t xml:space="preserve">. </w:t>
      </w:r>
      <w:r w:rsidR="00AB0C8D">
        <w:rPr>
          <w:rFonts w:ascii="Times New Roman" w:hAnsi="Times New Roman" w:cs="Times New Roman"/>
          <w:lang w:val="en-US"/>
        </w:rPr>
        <w:t xml:space="preserve">Hence, there is an ecological dimension </w:t>
      </w:r>
      <w:r w:rsidR="00833A29">
        <w:rPr>
          <w:rFonts w:ascii="Times New Roman" w:hAnsi="Times New Roman" w:cs="Times New Roman"/>
          <w:lang w:val="en-US"/>
        </w:rPr>
        <w:t>to</w:t>
      </w:r>
      <w:r w:rsidR="00AB0C8D">
        <w:rPr>
          <w:rFonts w:ascii="Times New Roman" w:hAnsi="Times New Roman" w:cs="Times New Roman"/>
          <w:lang w:val="en-US"/>
        </w:rPr>
        <w:t xml:space="preserve"> the </w:t>
      </w:r>
      <w:r w:rsidR="00833A29">
        <w:rPr>
          <w:rFonts w:ascii="Times New Roman" w:hAnsi="Times New Roman" w:cs="Times New Roman"/>
          <w:lang w:val="en-US"/>
        </w:rPr>
        <w:t xml:space="preserve">concept </w:t>
      </w:r>
      <w:r w:rsidR="00AB0C8D">
        <w:rPr>
          <w:rFonts w:ascii="Times New Roman" w:hAnsi="Times New Roman" w:cs="Times New Roman"/>
          <w:lang w:val="en-US"/>
        </w:rPr>
        <w:t>‘</w:t>
      </w:r>
      <w:r w:rsidR="00A001A2">
        <w:rPr>
          <w:rFonts w:ascii="Times New Roman" w:hAnsi="Times New Roman" w:cs="Times New Roman"/>
          <w:lang w:val="en-US"/>
        </w:rPr>
        <w:t>a fair share</w:t>
      </w:r>
      <w:r w:rsidR="00AB0C8D">
        <w:rPr>
          <w:rFonts w:ascii="Times New Roman" w:hAnsi="Times New Roman" w:cs="Times New Roman"/>
          <w:lang w:val="en-US"/>
        </w:rPr>
        <w:t>’</w:t>
      </w:r>
      <w:r w:rsidR="00833A29">
        <w:rPr>
          <w:rFonts w:ascii="Times New Roman" w:hAnsi="Times New Roman" w:cs="Times New Roman"/>
          <w:lang w:val="en-US"/>
        </w:rPr>
        <w:t>when it comes to the</w:t>
      </w:r>
      <w:r w:rsidR="00A001A2">
        <w:rPr>
          <w:rFonts w:ascii="Times New Roman" w:hAnsi="Times New Roman" w:cs="Times New Roman"/>
          <w:lang w:val="en-US"/>
        </w:rPr>
        <w:t xml:space="preserve"> earth’s resources. </w:t>
      </w:r>
      <w:r w:rsidR="00CC5F96">
        <w:rPr>
          <w:rFonts w:ascii="Times New Roman" w:hAnsi="Times New Roman" w:cs="Times New Roman"/>
          <w:lang w:val="en-US"/>
        </w:rPr>
        <w:t>The understanding of how to share</w:t>
      </w:r>
      <w:r w:rsidR="00A001A2">
        <w:rPr>
          <w:rFonts w:ascii="Times New Roman" w:hAnsi="Times New Roman" w:cs="Times New Roman"/>
          <w:lang w:val="en-US"/>
        </w:rPr>
        <w:t xml:space="preserve"> resources in a sustainable way can resultin a distribution where someone gets </w:t>
      </w:r>
      <w:r w:rsidR="00833A29">
        <w:rPr>
          <w:rFonts w:ascii="Times New Roman" w:hAnsi="Times New Roman" w:cs="Times New Roman"/>
          <w:lang w:val="en-US"/>
        </w:rPr>
        <w:t>less</w:t>
      </w:r>
      <w:r w:rsidR="00A001A2">
        <w:rPr>
          <w:rFonts w:ascii="Times New Roman" w:hAnsi="Times New Roman" w:cs="Times New Roman"/>
          <w:lang w:val="en-US"/>
        </w:rPr>
        <w:t xml:space="preserve"> as the need is greater elsewhere</w:t>
      </w:r>
      <w:r w:rsidR="00E1549E">
        <w:rPr>
          <w:rFonts w:ascii="Times New Roman" w:hAnsi="Times New Roman" w:cs="Times New Roman"/>
          <w:lang w:val="en-US"/>
        </w:rPr>
        <w:t xml:space="preserve">, often </w:t>
      </w:r>
      <w:r w:rsidR="00A001A2">
        <w:rPr>
          <w:rFonts w:ascii="Times New Roman" w:hAnsi="Times New Roman" w:cs="Times New Roman"/>
          <w:lang w:val="en-US"/>
        </w:rPr>
        <w:t>l</w:t>
      </w:r>
      <w:r w:rsidR="00E1549E">
        <w:rPr>
          <w:rFonts w:ascii="Times New Roman" w:hAnsi="Times New Roman" w:cs="Times New Roman"/>
          <w:lang w:val="en-US"/>
        </w:rPr>
        <w:t xml:space="preserve">ow-income </w:t>
      </w:r>
      <w:r w:rsidR="00A001A2" w:rsidRPr="00A001A2">
        <w:rPr>
          <w:rFonts w:ascii="Times New Roman" w:hAnsi="Times New Roman" w:cs="Times New Roman"/>
          <w:lang w:val="en-US"/>
        </w:rPr>
        <w:t>countries, ecologically disadvantag</w:t>
      </w:r>
      <w:r w:rsidR="00E1549E">
        <w:rPr>
          <w:rFonts w:ascii="Times New Roman" w:hAnsi="Times New Roman" w:cs="Times New Roman"/>
          <w:lang w:val="en-US"/>
        </w:rPr>
        <w:t xml:space="preserve">ed regions, and poor </w:t>
      </w:r>
      <w:r w:rsidR="00E1549E" w:rsidRPr="00D73077">
        <w:rPr>
          <w:rFonts w:ascii="Times New Roman" w:hAnsi="Times New Roman" w:cs="Times New Roman"/>
          <w:lang w:val="en-US"/>
        </w:rPr>
        <w:t>households</w:t>
      </w:r>
      <w:r w:rsidR="00952D93">
        <w:rPr>
          <w:rFonts w:ascii="Times New Roman" w:hAnsi="Times New Roman" w:cs="Times New Roman"/>
          <w:lang w:val="en-GB"/>
        </w:rPr>
        <w:t>(UN, 2015</w:t>
      </w:r>
      <w:r w:rsidR="00D73077" w:rsidRPr="00FE77D8">
        <w:rPr>
          <w:rFonts w:ascii="Times New Roman" w:hAnsi="Times New Roman" w:cs="Times New Roman"/>
          <w:lang w:val="en-GB"/>
        </w:rPr>
        <w:t>)</w:t>
      </w:r>
      <w:r w:rsidR="00D73077">
        <w:rPr>
          <w:rFonts w:ascii="Times New Roman" w:hAnsi="Times New Roman" w:cs="Times New Roman"/>
          <w:lang w:val="en-GB"/>
        </w:rPr>
        <w:t xml:space="preserve">. </w:t>
      </w:r>
      <w:r w:rsidR="00D8449C" w:rsidRPr="008B23BD">
        <w:rPr>
          <w:rFonts w:ascii="Times New Roman" w:hAnsi="Times New Roman" w:cs="Times New Roman"/>
          <w:lang w:val="en-US"/>
        </w:rPr>
        <w:t>As</w:t>
      </w:r>
      <w:r w:rsidR="00D8449C">
        <w:rPr>
          <w:rFonts w:ascii="Times New Roman" w:hAnsi="Times New Roman" w:cs="Times New Roman"/>
          <w:lang w:val="en-US"/>
        </w:rPr>
        <w:t xml:space="preserve"> such, </w:t>
      </w:r>
      <w:r w:rsidR="00833A29">
        <w:rPr>
          <w:rFonts w:ascii="Times New Roman" w:hAnsi="Times New Roman" w:cs="Times New Roman"/>
          <w:lang w:val="en-US"/>
        </w:rPr>
        <w:t>the</w:t>
      </w:r>
      <w:r w:rsidR="00D8449C">
        <w:rPr>
          <w:rFonts w:ascii="Times New Roman" w:hAnsi="Times New Roman" w:cs="Times New Roman"/>
          <w:lang w:val="en-US"/>
        </w:rPr>
        <w:t xml:space="preserve"> use of mathematics</w:t>
      </w:r>
      <w:r w:rsidR="00E03C49">
        <w:rPr>
          <w:rFonts w:ascii="Times New Roman" w:hAnsi="Times New Roman" w:cs="Times New Roman"/>
          <w:lang w:val="en-US"/>
        </w:rPr>
        <w:t xml:space="preserve"> to decide </w:t>
      </w:r>
      <w:r w:rsidR="008D2F87">
        <w:rPr>
          <w:rFonts w:ascii="Times New Roman" w:hAnsi="Times New Roman" w:cs="Times New Roman"/>
          <w:lang w:val="en-US"/>
        </w:rPr>
        <w:t>what</w:t>
      </w:r>
      <w:r w:rsidR="00E03C49">
        <w:rPr>
          <w:rFonts w:ascii="Times New Roman" w:hAnsi="Times New Roman" w:cs="Times New Roman"/>
          <w:lang w:val="en-US"/>
        </w:rPr>
        <w:t xml:space="preserve"> is a fair share</w:t>
      </w:r>
      <w:r w:rsidR="00D8449C">
        <w:rPr>
          <w:rFonts w:ascii="Times New Roman" w:hAnsi="Times New Roman" w:cs="Times New Roman"/>
          <w:lang w:val="en-US"/>
        </w:rPr>
        <w:t xml:space="preserve"> is part of a larger social practice</w:t>
      </w:r>
      <w:r w:rsidR="00833A29">
        <w:rPr>
          <w:rFonts w:ascii="Times New Roman" w:hAnsi="Times New Roman" w:cs="Times New Roman"/>
          <w:lang w:val="en-US"/>
        </w:rPr>
        <w:t xml:space="preserve"> with ethical dimensions</w:t>
      </w:r>
      <w:r w:rsidR="00D8449C">
        <w:rPr>
          <w:rFonts w:ascii="Times New Roman" w:hAnsi="Times New Roman" w:cs="Times New Roman"/>
          <w:lang w:val="en-US"/>
        </w:rPr>
        <w:t xml:space="preserve"> (e.g. Ernest, 2020). </w:t>
      </w:r>
    </w:p>
    <w:p w:rsidR="00BB786D" w:rsidRPr="008B23BD" w:rsidRDefault="00AA0508" w:rsidP="008B23BD">
      <w:pPr>
        <w:spacing w:line="360" w:lineRule="auto"/>
        <w:ind w:firstLine="1304"/>
        <w:jc w:val="both"/>
        <w:rPr>
          <w:rFonts w:ascii="Times New Roman" w:hAnsi="Times New Roman" w:cs="Times New Roman"/>
          <w:lang w:val="en-GB"/>
        </w:rPr>
      </w:pPr>
      <w:r w:rsidRPr="00A001A2">
        <w:rPr>
          <w:rFonts w:ascii="Times New Roman" w:hAnsi="Times New Roman" w:cs="Times New Roman"/>
          <w:lang w:val="en-US"/>
        </w:rPr>
        <w:t xml:space="preserve">Studies show that children’s reasoning about sharing is </w:t>
      </w:r>
      <w:r w:rsidRPr="00D77C2A">
        <w:rPr>
          <w:rFonts w:ascii="Times New Roman" w:hAnsi="Times New Roman" w:cs="Times New Roman"/>
          <w:lang w:val="en-US"/>
        </w:rPr>
        <w:t>affected by social and cultural contexts</w:t>
      </w:r>
      <w:r w:rsidR="00D77C2A" w:rsidRPr="00D77C2A">
        <w:rPr>
          <w:rFonts w:ascii="Times New Roman" w:hAnsi="Times New Roman" w:cs="Times New Roman"/>
          <w:lang w:val="en-US"/>
        </w:rPr>
        <w:t xml:space="preserve"> (</w:t>
      </w:r>
      <w:r w:rsidR="00D77C2A" w:rsidRPr="00D77C2A">
        <w:rPr>
          <w:rFonts w:ascii="Times New Roman" w:hAnsi="Times New Roman" w:cs="Times New Roman"/>
          <w:color w:val="222222"/>
          <w:shd w:val="clear" w:color="auto" w:fill="FFFFFF"/>
          <w:lang w:val="en-GB"/>
        </w:rPr>
        <w:t>Carson &amp;Banuazizi</w:t>
      </w:r>
      <w:r w:rsidR="00F70878">
        <w:rPr>
          <w:rFonts w:ascii="Times New Roman" w:hAnsi="Times New Roman" w:cs="Times New Roman"/>
          <w:color w:val="222222"/>
          <w:shd w:val="clear" w:color="auto" w:fill="FFFFFF"/>
          <w:lang w:val="en-GB"/>
        </w:rPr>
        <w:t>,</w:t>
      </w:r>
      <w:r w:rsidR="00D77C2A" w:rsidRPr="00D77C2A">
        <w:rPr>
          <w:rFonts w:ascii="Times New Roman" w:hAnsi="Times New Roman" w:cs="Times New Roman"/>
          <w:color w:val="222222"/>
          <w:shd w:val="clear" w:color="auto" w:fill="FFFFFF"/>
          <w:lang w:val="en-GB"/>
        </w:rPr>
        <w:t xml:space="preserve"> 2008; </w:t>
      </w:r>
      <w:r w:rsidR="00D77C2A" w:rsidRPr="00D77C2A">
        <w:rPr>
          <w:rFonts w:ascii="Times New Roman" w:hAnsi="Times New Roman" w:cs="Times New Roman"/>
          <w:lang w:val="en-US"/>
        </w:rPr>
        <w:t xml:space="preserve">Huntsman, 1984; Sigelman&amp;Waitzman, 1991; Wong &amp; Nunes, 2014), </w:t>
      </w:r>
      <w:r w:rsidRPr="00D77C2A">
        <w:rPr>
          <w:rFonts w:ascii="Times New Roman" w:hAnsi="Times New Roman" w:cs="Times New Roman"/>
          <w:lang w:val="en-GB"/>
        </w:rPr>
        <w:t>also with respect to values</w:t>
      </w:r>
      <w:r w:rsidR="00391AE7" w:rsidRPr="00D77C2A">
        <w:rPr>
          <w:rFonts w:ascii="Times New Roman" w:hAnsi="Times New Roman" w:cs="Times New Roman"/>
          <w:lang w:val="en-GB"/>
        </w:rPr>
        <w:t xml:space="preserve"> (</w:t>
      </w:r>
      <w:r w:rsidR="00391AE7" w:rsidRPr="00D77C2A">
        <w:rPr>
          <w:rFonts w:ascii="Times New Roman" w:hAnsi="Times New Roman" w:cs="Times New Roman"/>
          <w:color w:val="222222"/>
          <w:shd w:val="clear" w:color="auto" w:fill="FFFFFF"/>
          <w:lang w:val="en-GB"/>
        </w:rPr>
        <w:t>Chernyak&amp; Sobel</w:t>
      </w:r>
      <w:r w:rsidR="00F70878">
        <w:rPr>
          <w:rFonts w:ascii="Times New Roman" w:hAnsi="Times New Roman" w:cs="Times New Roman"/>
          <w:color w:val="222222"/>
          <w:shd w:val="clear" w:color="auto" w:fill="FFFFFF"/>
          <w:lang w:val="en-GB"/>
        </w:rPr>
        <w:t xml:space="preserve">, </w:t>
      </w:r>
      <w:r w:rsidR="00391AE7" w:rsidRPr="00D77C2A">
        <w:rPr>
          <w:rFonts w:ascii="Times New Roman" w:hAnsi="Times New Roman" w:cs="Times New Roman"/>
          <w:color w:val="222222"/>
          <w:shd w:val="clear" w:color="auto" w:fill="FFFFFF"/>
          <w:lang w:val="en-GB"/>
        </w:rPr>
        <w:t>2016; Hestner&amp; Sumpter</w:t>
      </w:r>
      <w:r w:rsidR="00F70878">
        <w:rPr>
          <w:rFonts w:ascii="Times New Roman" w:hAnsi="Times New Roman" w:cs="Times New Roman"/>
          <w:color w:val="222222"/>
          <w:shd w:val="clear" w:color="auto" w:fill="FFFFFF"/>
          <w:lang w:val="en-GB"/>
        </w:rPr>
        <w:t>,</w:t>
      </w:r>
      <w:r w:rsidR="00391AE7" w:rsidRPr="00D77C2A">
        <w:rPr>
          <w:rFonts w:ascii="Times New Roman" w:hAnsi="Times New Roman" w:cs="Times New Roman"/>
          <w:color w:val="222222"/>
          <w:shd w:val="clear" w:color="auto" w:fill="FFFFFF"/>
          <w:lang w:val="en-GB"/>
        </w:rPr>
        <w:t xml:space="preserve"> 2018).</w:t>
      </w:r>
      <w:r w:rsidRPr="00D77C2A">
        <w:rPr>
          <w:rFonts w:ascii="Times New Roman" w:hAnsi="Times New Roman" w:cs="Times New Roman"/>
          <w:lang w:val="en-GB"/>
        </w:rPr>
        <w:t>Preschool children</w:t>
      </w:r>
      <w:r>
        <w:rPr>
          <w:rFonts w:ascii="Times New Roman" w:hAnsi="Times New Roman" w:cs="Times New Roman"/>
          <w:lang w:val="en-GB"/>
        </w:rPr>
        <w:t xml:space="preserve"> often learn about sharing in preschool, </w:t>
      </w:r>
      <w:r w:rsidR="0078544E">
        <w:rPr>
          <w:rFonts w:ascii="Times New Roman" w:hAnsi="Times New Roman" w:cs="Times New Roman"/>
          <w:lang w:val="en-GB"/>
        </w:rPr>
        <w:t>as well</w:t>
      </w:r>
      <w:r>
        <w:rPr>
          <w:rFonts w:ascii="Times New Roman" w:hAnsi="Times New Roman" w:cs="Times New Roman"/>
          <w:lang w:val="en-GB"/>
        </w:rPr>
        <w:t xml:space="preserve"> from home and from friends (Borg, 2017). Given that ‘fair’ is </w:t>
      </w:r>
      <w:r w:rsidR="0074414D">
        <w:rPr>
          <w:rFonts w:ascii="Times New Roman" w:hAnsi="Times New Roman" w:cs="Times New Roman"/>
          <w:lang w:val="en-GB"/>
        </w:rPr>
        <w:t>not an unequivocal</w:t>
      </w:r>
      <w:r>
        <w:rPr>
          <w:rFonts w:ascii="Times New Roman" w:hAnsi="Times New Roman" w:cs="Times New Roman"/>
          <w:lang w:val="en-GB"/>
        </w:rPr>
        <w:t xml:space="preserve"> concept, values are therefore an important topic for teaching sharing, independent if the aim is to discuss values or to talk about division. </w:t>
      </w:r>
      <w:r w:rsidR="008B23BD">
        <w:rPr>
          <w:rFonts w:ascii="Times New Roman" w:hAnsi="Times New Roman" w:cs="Times New Roman"/>
          <w:lang w:val="en-GB"/>
        </w:rPr>
        <w:t xml:space="preserve">It is therefore vital to create situations where children can explore, discuss, and reach conclusions, given it is through activities like these they will develop competencies and critical thinking (e.g.Öhman&amp;Öhman, 2013), including ethical reasoning (Samuelsson, 2020). These competencies </w:t>
      </w:r>
      <w:r w:rsidR="00BB786D">
        <w:rPr>
          <w:rFonts w:ascii="Times New Roman" w:hAnsi="Times New Roman" w:cs="Times New Roman"/>
          <w:lang w:val="en-GB"/>
        </w:rPr>
        <w:t xml:space="preserve">are crucial for sustainable development </w:t>
      </w:r>
      <w:r w:rsidR="00391AE7" w:rsidRPr="00BB786D">
        <w:rPr>
          <w:rFonts w:ascii="Times New Roman" w:hAnsi="Times New Roman" w:cs="Times New Roman"/>
          <w:lang w:val="en-US"/>
        </w:rPr>
        <w:t>(Hedefalk</w:t>
      </w:r>
      <w:r w:rsidR="00AE7BF7">
        <w:rPr>
          <w:rFonts w:ascii="Times New Roman" w:hAnsi="Times New Roman" w:cs="Times New Roman"/>
          <w:lang w:val="en-US"/>
        </w:rPr>
        <w:t xml:space="preserve"> et al., </w:t>
      </w:r>
      <w:r w:rsidR="00391AE7" w:rsidRPr="00BB786D">
        <w:rPr>
          <w:rFonts w:ascii="Times New Roman" w:hAnsi="Times New Roman" w:cs="Times New Roman"/>
          <w:lang w:val="en-US"/>
        </w:rPr>
        <w:t>2014; Jensen &amp;Schnack</w:t>
      </w:r>
      <w:r w:rsidR="00F70878">
        <w:rPr>
          <w:rFonts w:ascii="Times New Roman" w:hAnsi="Times New Roman" w:cs="Times New Roman"/>
          <w:lang w:val="en-US"/>
        </w:rPr>
        <w:t>,</w:t>
      </w:r>
      <w:r w:rsidR="00391AE7" w:rsidRPr="00BB786D">
        <w:rPr>
          <w:rFonts w:ascii="Times New Roman" w:hAnsi="Times New Roman" w:cs="Times New Roman"/>
          <w:lang w:val="en-US"/>
        </w:rPr>
        <w:t xml:space="preserve"> 1997</w:t>
      </w:r>
      <w:r w:rsidR="00E1549E">
        <w:rPr>
          <w:rFonts w:ascii="Times New Roman" w:hAnsi="Times New Roman" w:cs="Times New Roman"/>
          <w:lang w:val="en-US"/>
        </w:rPr>
        <w:t>; UNESCO</w:t>
      </w:r>
      <w:r w:rsidR="00F70878">
        <w:rPr>
          <w:rFonts w:ascii="Times New Roman" w:hAnsi="Times New Roman" w:cs="Times New Roman"/>
          <w:lang w:val="en-US"/>
        </w:rPr>
        <w:t>,</w:t>
      </w:r>
      <w:r w:rsidR="00D73077">
        <w:rPr>
          <w:rFonts w:ascii="Times New Roman" w:hAnsi="Times New Roman" w:cs="Times New Roman"/>
          <w:lang w:val="en-US"/>
        </w:rPr>
        <w:t>2017)</w:t>
      </w:r>
      <w:r w:rsidR="008B23BD">
        <w:rPr>
          <w:rFonts w:ascii="Times New Roman" w:hAnsi="Times New Roman" w:cs="Times New Roman"/>
          <w:lang w:val="en-US"/>
        </w:rPr>
        <w:t>,</w:t>
      </w:r>
      <w:r w:rsidR="0074414D">
        <w:rPr>
          <w:rFonts w:ascii="Times New Roman" w:hAnsi="Times New Roman" w:cs="Times New Roman"/>
          <w:lang w:val="en-US"/>
        </w:rPr>
        <w:t>hence the relevance</w:t>
      </w:r>
      <w:r w:rsidR="00BB786D">
        <w:rPr>
          <w:rFonts w:ascii="Times New Roman" w:hAnsi="Times New Roman" w:cs="Times New Roman"/>
          <w:lang w:val="en-US"/>
        </w:rPr>
        <w:t xml:space="preserve"> to study young children’s reasoning about sharing and division.</w:t>
      </w:r>
    </w:p>
    <w:p w:rsidR="00391AE7" w:rsidRPr="0074414D" w:rsidRDefault="00391AE7" w:rsidP="00B73468">
      <w:pPr>
        <w:spacing w:line="360" w:lineRule="auto"/>
        <w:jc w:val="both"/>
        <w:rPr>
          <w:rFonts w:ascii="Times New Roman" w:hAnsi="Times New Roman" w:cs="Times New Roman"/>
          <w:lang w:val="en-US"/>
        </w:rPr>
      </w:pPr>
    </w:p>
    <w:p w:rsidR="00326076" w:rsidRPr="00391AE7" w:rsidRDefault="00326076" w:rsidP="00B73468">
      <w:pPr>
        <w:spacing w:line="360" w:lineRule="auto"/>
        <w:jc w:val="both"/>
        <w:rPr>
          <w:rFonts w:ascii="Times New Roman" w:hAnsi="Times New Roman" w:cs="Times New Roman"/>
          <w:b/>
          <w:bCs/>
          <w:lang w:val="en-GB"/>
        </w:rPr>
      </w:pPr>
      <w:r w:rsidRPr="00391AE7">
        <w:rPr>
          <w:rFonts w:ascii="Times New Roman" w:hAnsi="Times New Roman" w:cs="Times New Roman"/>
          <w:b/>
          <w:bCs/>
          <w:lang w:val="en-GB"/>
        </w:rPr>
        <w:t>Background</w:t>
      </w:r>
    </w:p>
    <w:p w:rsidR="00B53A37" w:rsidRDefault="00E1549E">
      <w:pPr>
        <w:tabs>
          <w:tab w:val="left" w:pos="2750"/>
        </w:tabs>
        <w:spacing w:line="360" w:lineRule="auto"/>
        <w:jc w:val="both"/>
        <w:rPr>
          <w:rFonts w:ascii="Times New Roman" w:hAnsi="Times New Roman" w:cs="Times New Roman"/>
          <w:lang w:val="en-GB"/>
        </w:rPr>
      </w:pPr>
      <w:r>
        <w:rPr>
          <w:rFonts w:ascii="Times New Roman" w:hAnsi="Times New Roman" w:cs="Times New Roman"/>
          <w:lang w:val="en-GB"/>
        </w:rPr>
        <w:t>In this paper, the focus is children</w:t>
      </w:r>
      <w:r w:rsidR="008B23BD">
        <w:rPr>
          <w:rFonts w:ascii="Times New Roman" w:hAnsi="Times New Roman" w:cs="Times New Roman"/>
          <w:lang w:val="en-GB"/>
        </w:rPr>
        <w:t>’s</w:t>
      </w:r>
      <w:r w:rsidRPr="00391AE7">
        <w:rPr>
          <w:rFonts w:ascii="Times New Roman" w:hAnsi="Times New Roman" w:cs="Times New Roman"/>
          <w:lang w:val="en-GB"/>
        </w:rPr>
        <w:t xml:space="preserve"> arguments</w:t>
      </w:r>
      <w:r>
        <w:rPr>
          <w:rFonts w:ascii="Times New Roman" w:hAnsi="Times New Roman" w:cs="Times New Roman"/>
          <w:lang w:val="en-GB"/>
        </w:rPr>
        <w:t xml:space="preserve"> about sharing. </w:t>
      </w:r>
      <w:r w:rsidR="00B53A37">
        <w:rPr>
          <w:rFonts w:ascii="Times New Roman" w:hAnsi="Times New Roman" w:cs="Times New Roman"/>
          <w:lang w:val="en-GB"/>
        </w:rPr>
        <w:t xml:space="preserve">We will distinguish between mathematical arguments and ethical arguments. </w:t>
      </w:r>
    </w:p>
    <w:p w:rsidR="00391AE7" w:rsidRPr="00391AE7" w:rsidRDefault="00391AE7" w:rsidP="00B73468">
      <w:pPr>
        <w:spacing w:line="360" w:lineRule="auto"/>
        <w:jc w:val="both"/>
        <w:rPr>
          <w:rFonts w:ascii="Times New Roman" w:hAnsi="Times New Roman" w:cs="Times New Roman"/>
          <w:lang w:val="en-GB"/>
        </w:rPr>
      </w:pPr>
    </w:p>
    <w:p w:rsidR="00391AE7" w:rsidRPr="00391AE7" w:rsidRDefault="00D77C2A" w:rsidP="008B23BD">
      <w:pPr>
        <w:spacing w:line="360" w:lineRule="auto"/>
        <w:jc w:val="both"/>
        <w:rPr>
          <w:rFonts w:ascii="Times New Roman" w:hAnsi="Times New Roman" w:cs="Times New Roman"/>
          <w:lang w:val="en-GB"/>
        </w:rPr>
      </w:pPr>
      <w:r>
        <w:rPr>
          <w:rFonts w:ascii="Times New Roman" w:hAnsi="Times New Roman" w:cs="Times New Roman"/>
          <w:i/>
          <w:iCs/>
          <w:lang w:val="en-GB"/>
        </w:rPr>
        <w:t xml:space="preserve">Mathematical </w:t>
      </w:r>
      <w:r w:rsidR="00B73468">
        <w:rPr>
          <w:rFonts w:ascii="Times New Roman" w:hAnsi="Times New Roman" w:cs="Times New Roman"/>
          <w:i/>
          <w:iCs/>
          <w:lang w:val="en-GB"/>
        </w:rPr>
        <w:t>arguments</w:t>
      </w:r>
    </w:p>
    <w:p w:rsidR="00391AE7" w:rsidRPr="008B23BD" w:rsidRDefault="00CC5F96" w:rsidP="00B73468">
      <w:pPr>
        <w:spacing w:line="360" w:lineRule="auto"/>
        <w:jc w:val="both"/>
        <w:rPr>
          <w:rFonts w:ascii="Times New Roman" w:hAnsi="Times New Roman" w:cs="Times New Roman"/>
          <w:lang w:val="en-GB"/>
        </w:rPr>
      </w:pPr>
      <w:r w:rsidRPr="00CC5F96">
        <w:rPr>
          <w:rFonts w:ascii="Times New Roman" w:hAnsi="Times New Roman" w:cs="Times New Roman"/>
          <w:lang w:val="en-GB"/>
        </w:rPr>
        <w:t>The starting point</w:t>
      </w:r>
      <w:r w:rsidR="00B73468" w:rsidRPr="00CC5F96">
        <w:rPr>
          <w:rFonts w:ascii="Times New Roman" w:hAnsi="Times New Roman" w:cs="Times New Roman"/>
          <w:lang w:val="en-GB"/>
        </w:rPr>
        <w:t xml:space="preserve"> is to see ma</w:t>
      </w:r>
      <w:r w:rsidR="00391AE7" w:rsidRPr="008B23BD">
        <w:rPr>
          <w:rFonts w:ascii="Times New Roman" w:hAnsi="Times New Roman" w:cs="Times New Roman"/>
          <w:lang w:val="en-GB"/>
        </w:rPr>
        <w:t>thematic</w:t>
      </w:r>
      <w:r w:rsidRPr="008B23BD">
        <w:rPr>
          <w:rFonts w:ascii="Times New Roman" w:hAnsi="Times New Roman" w:cs="Times New Roman"/>
          <w:lang w:val="en-GB"/>
        </w:rPr>
        <w:t xml:space="preserve">s </w:t>
      </w:r>
      <w:r w:rsidR="00B73468" w:rsidRPr="008B23BD">
        <w:rPr>
          <w:rFonts w:ascii="Times New Roman" w:hAnsi="Times New Roman" w:cs="Times New Roman"/>
          <w:lang w:val="en-GB"/>
        </w:rPr>
        <w:t>as</w:t>
      </w:r>
      <w:r w:rsidR="00391AE7" w:rsidRPr="008B23BD">
        <w:rPr>
          <w:rFonts w:ascii="Times New Roman" w:hAnsi="Times New Roman" w:cs="Times New Roman"/>
          <w:lang w:val="en-GB"/>
        </w:rPr>
        <w:t xml:space="preserve"> a social activity</w:t>
      </w:r>
      <w:r w:rsidR="00002AC4">
        <w:rPr>
          <w:rFonts w:ascii="Times New Roman" w:hAnsi="Times New Roman" w:cs="Times New Roman"/>
          <w:lang w:val="en-GB"/>
        </w:rPr>
        <w:t>, especially in preschool where play</w:t>
      </w:r>
      <w:r w:rsidR="004B6FF1">
        <w:rPr>
          <w:rFonts w:ascii="Times New Roman" w:hAnsi="Times New Roman" w:cs="Times New Roman"/>
          <w:lang w:val="en-GB"/>
        </w:rPr>
        <w:t xml:space="preserve"> is a factor (Sumpter &amp;Hedefalk, 2015)</w:t>
      </w:r>
      <w:r>
        <w:rPr>
          <w:rFonts w:ascii="Times New Roman" w:hAnsi="Times New Roman" w:cs="Times New Roman"/>
          <w:lang w:val="en-GB"/>
        </w:rPr>
        <w:t xml:space="preserve">, </w:t>
      </w:r>
      <w:r w:rsidR="000C02D2">
        <w:rPr>
          <w:rFonts w:ascii="Times New Roman" w:hAnsi="Times New Roman" w:cs="Times New Roman"/>
          <w:lang w:val="en-GB"/>
        </w:rPr>
        <w:t xml:space="preserve">and </w:t>
      </w:r>
      <w:r>
        <w:rPr>
          <w:rFonts w:ascii="Times New Roman" w:hAnsi="Times New Roman" w:cs="Times New Roman"/>
          <w:lang w:val="en-GB"/>
        </w:rPr>
        <w:t>where</w:t>
      </w:r>
      <w:r w:rsidR="00391AE7" w:rsidRPr="008B23BD">
        <w:rPr>
          <w:rFonts w:ascii="Times New Roman" w:hAnsi="Times New Roman" w:cs="Times New Roman"/>
          <w:lang w:val="en-GB"/>
        </w:rPr>
        <w:t xml:space="preserve"> negotiation is a central part (Voigt </w:t>
      </w:r>
      <w:r w:rsidR="00391AE7" w:rsidRPr="008B23BD">
        <w:rPr>
          <w:rFonts w:ascii="Times New Roman" w:hAnsi="Times New Roman" w:cs="Times New Roman"/>
          <w:lang w:val="en-GB"/>
        </w:rPr>
        <w:lastRenderedPageBreak/>
        <w:t>1994)</w:t>
      </w:r>
      <w:r w:rsidR="000C02D2">
        <w:rPr>
          <w:rFonts w:ascii="Times New Roman" w:hAnsi="Times New Roman" w:cs="Times New Roman"/>
          <w:lang w:val="en-GB"/>
        </w:rPr>
        <w:t xml:space="preserve"> so that</w:t>
      </w:r>
      <w:r w:rsidR="00B73468" w:rsidRPr="008B23BD">
        <w:rPr>
          <w:rFonts w:ascii="Times New Roman" w:hAnsi="Times New Roman" w:cs="Times New Roman"/>
          <w:lang w:val="en-GB"/>
        </w:rPr>
        <w:t xml:space="preserve"> “</w:t>
      </w:r>
      <w:r w:rsidR="00391AE7" w:rsidRPr="008B23BD">
        <w:rPr>
          <w:rFonts w:ascii="Times New Roman" w:hAnsi="Times New Roman" w:cs="Times New Roman"/>
          <w:lang w:val="en-GB"/>
        </w:rPr>
        <w:t>learners participate as they interact with one another</w:t>
      </w:r>
      <w:r w:rsidR="00B73468" w:rsidRPr="008B23BD">
        <w:rPr>
          <w:rFonts w:ascii="Times New Roman" w:hAnsi="Times New Roman" w:cs="Times New Roman"/>
          <w:lang w:val="en-GB"/>
        </w:rPr>
        <w:t>”</w:t>
      </w:r>
      <w:r w:rsidR="00391AE7" w:rsidRPr="008B23BD">
        <w:rPr>
          <w:rFonts w:ascii="Times New Roman" w:hAnsi="Times New Roman" w:cs="Times New Roman"/>
          <w:lang w:val="en-GB"/>
        </w:rPr>
        <w:t xml:space="preserve"> (Yackel</w:t>
      </w:r>
      <w:r>
        <w:rPr>
          <w:rFonts w:ascii="Times New Roman" w:hAnsi="Times New Roman" w:cs="Times New Roman"/>
          <w:lang w:val="en-GB"/>
        </w:rPr>
        <w:t>&amp;</w:t>
      </w:r>
      <w:r w:rsidR="00391AE7" w:rsidRPr="008B23BD">
        <w:rPr>
          <w:rFonts w:ascii="Times New Roman" w:hAnsi="Times New Roman" w:cs="Times New Roman"/>
          <w:lang w:val="en-GB"/>
        </w:rPr>
        <w:t xml:space="preserve"> Hanna</w:t>
      </w:r>
      <w:r w:rsidR="00F70878">
        <w:rPr>
          <w:rFonts w:ascii="Times New Roman" w:hAnsi="Times New Roman" w:cs="Times New Roman"/>
          <w:lang w:val="en-GB"/>
        </w:rPr>
        <w:t>,</w:t>
      </w:r>
      <w:r w:rsidR="00391AE7" w:rsidRPr="008B23BD">
        <w:rPr>
          <w:rFonts w:ascii="Times New Roman" w:hAnsi="Times New Roman" w:cs="Times New Roman"/>
          <w:lang w:val="en-GB"/>
        </w:rPr>
        <w:t xml:space="preserve"> 2003, p. 228). </w:t>
      </w:r>
      <w:r w:rsidR="00B73468" w:rsidRPr="008B23BD">
        <w:rPr>
          <w:rFonts w:ascii="Times New Roman" w:hAnsi="Times New Roman" w:cs="Times New Roman"/>
          <w:lang w:val="en-GB"/>
        </w:rPr>
        <w:t xml:space="preserve">However, compared to </w:t>
      </w:r>
      <w:r w:rsidR="00391AE7" w:rsidRPr="008B23BD">
        <w:rPr>
          <w:rFonts w:ascii="Times New Roman" w:hAnsi="Times New Roman" w:cs="Times New Roman"/>
          <w:lang w:val="en-GB"/>
        </w:rPr>
        <w:t xml:space="preserve">research on argumentation (AA), </w:t>
      </w:r>
      <w:r w:rsidR="00B73468" w:rsidRPr="008B23BD">
        <w:rPr>
          <w:rFonts w:ascii="Times New Roman" w:hAnsi="Times New Roman" w:cs="Times New Roman"/>
          <w:lang w:val="en-GB"/>
        </w:rPr>
        <w:t xml:space="preserve">we wish to do </w:t>
      </w:r>
      <w:r w:rsidR="00391AE7" w:rsidRPr="008B23BD">
        <w:rPr>
          <w:rFonts w:ascii="Times New Roman" w:hAnsi="Times New Roman" w:cs="Times New Roman"/>
          <w:lang w:val="en-GB"/>
        </w:rPr>
        <w:t>a more detailed analysis of mathematical properties</w:t>
      </w:r>
      <w:r w:rsidR="00B73468" w:rsidRPr="008B23BD">
        <w:rPr>
          <w:rFonts w:ascii="Times New Roman" w:hAnsi="Times New Roman" w:cs="Times New Roman"/>
          <w:lang w:val="en-GB"/>
        </w:rPr>
        <w:t xml:space="preserve"> (e.g. Eriksson &amp; Sumpter, 2021). </w:t>
      </w:r>
      <w:r w:rsidR="00833A29">
        <w:rPr>
          <w:rFonts w:ascii="Times New Roman" w:hAnsi="Times New Roman" w:cs="Times New Roman"/>
          <w:lang w:val="en-GB"/>
        </w:rPr>
        <w:t>Therefore,</w:t>
      </w:r>
      <w:r w:rsidR="00B73468" w:rsidRPr="008B23BD">
        <w:rPr>
          <w:rFonts w:ascii="Times New Roman" w:hAnsi="Times New Roman" w:cs="Times New Roman"/>
          <w:lang w:val="en-GB"/>
        </w:rPr>
        <w:t xml:space="preserve"> we use </w:t>
      </w:r>
      <w:r w:rsidR="00391AE7" w:rsidRPr="008B23BD">
        <w:rPr>
          <w:rFonts w:ascii="Times New Roman" w:hAnsi="Times New Roman" w:cs="Times New Roman"/>
          <w:lang w:val="en-GB"/>
        </w:rPr>
        <w:t>Lithner’s (2008) notion of anchoring including the structure of reasoning</w:t>
      </w:r>
      <w:r w:rsidR="00B73468" w:rsidRPr="008B23BD">
        <w:rPr>
          <w:rFonts w:ascii="Times New Roman" w:hAnsi="Times New Roman" w:cs="Times New Roman"/>
          <w:lang w:val="en-GB"/>
        </w:rPr>
        <w:t>, allowing us to d</w:t>
      </w:r>
      <w:r w:rsidR="00391AE7" w:rsidRPr="008B23BD">
        <w:rPr>
          <w:rFonts w:ascii="Times New Roman" w:hAnsi="Times New Roman" w:cs="Times New Roman"/>
          <w:lang w:val="en-GB"/>
        </w:rPr>
        <w:t>istinguish between what is relevant (</w:t>
      </w:r>
      <w:r w:rsidR="00833A29">
        <w:rPr>
          <w:rFonts w:ascii="Times New Roman" w:hAnsi="Times New Roman" w:cs="Times New Roman"/>
          <w:lang w:val="en-GB"/>
        </w:rPr>
        <w:t xml:space="preserve">or </w:t>
      </w:r>
      <w:r w:rsidR="00391AE7" w:rsidRPr="008B23BD">
        <w:rPr>
          <w:rFonts w:ascii="Times New Roman" w:hAnsi="Times New Roman" w:cs="Times New Roman"/>
          <w:lang w:val="en-GB"/>
        </w:rPr>
        <w:t xml:space="preserve">not relevant), </w:t>
      </w:r>
      <w:r w:rsidR="00B73468" w:rsidRPr="008B23BD">
        <w:rPr>
          <w:rFonts w:ascii="Times New Roman" w:hAnsi="Times New Roman" w:cs="Times New Roman"/>
          <w:lang w:val="en-GB"/>
        </w:rPr>
        <w:t xml:space="preserve">and </w:t>
      </w:r>
      <w:r w:rsidR="00391AE7" w:rsidRPr="008B23BD">
        <w:rPr>
          <w:rFonts w:ascii="Times New Roman" w:hAnsi="Times New Roman" w:cs="Times New Roman"/>
          <w:lang w:val="en-GB"/>
        </w:rPr>
        <w:t>central (</w:t>
      </w:r>
      <w:r w:rsidR="00833A29">
        <w:rPr>
          <w:rFonts w:ascii="Times New Roman" w:hAnsi="Times New Roman" w:cs="Times New Roman"/>
          <w:lang w:val="en-GB"/>
        </w:rPr>
        <w:t xml:space="preserve">or </w:t>
      </w:r>
      <w:r w:rsidR="00391AE7" w:rsidRPr="008B23BD">
        <w:rPr>
          <w:rFonts w:ascii="Times New Roman" w:hAnsi="Times New Roman" w:cs="Times New Roman"/>
          <w:lang w:val="en-GB"/>
        </w:rPr>
        <w:t>not central)</w:t>
      </w:r>
      <w:r w:rsidR="002C6DBF">
        <w:rPr>
          <w:rFonts w:ascii="Times New Roman" w:hAnsi="Times New Roman" w:cs="Times New Roman"/>
          <w:lang w:val="en-GB"/>
        </w:rPr>
        <w:t>:</w:t>
      </w:r>
    </w:p>
    <w:p w:rsidR="00391AE7" w:rsidRDefault="00391AE7" w:rsidP="00B73468">
      <w:pPr>
        <w:spacing w:line="360" w:lineRule="auto"/>
        <w:ind w:left="720"/>
        <w:jc w:val="both"/>
        <w:rPr>
          <w:rFonts w:ascii="Times New Roman" w:hAnsi="Times New Roman" w:cs="Times New Roman"/>
          <w:lang w:val="en-US"/>
        </w:rPr>
      </w:pPr>
      <w:r w:rsidRPr="00391AE7">
        <w:rPr>
          <w:rFonts w:ascii="Times New Roman" w:hAnsi="Times New Roman" w:cs="Times New Roman"/>
          <w:lang w:val="en-US"/>
        </w:rPr>
        <w:t xml:space="preserve">when </w:t>
      </w:r>
      <w:r w:rsidRPr="00391AE7">
        <w:rPr>
          <w:rFonts w:ascii="Times New Roman" w:hAnsi="Times New Roman" w:cs="Times New Roman"/>
          <w:lang w:val="en-GB"/>
        </w:rPr>
        <w:t xml:space="preserve">deciding if 9/15 or 2/3 is largest, the size of the numbers (9, 15, 2, 3) is a </w:t>
      </w:r>
      <w:r w:rsidRPr="00391AE7">
        <w:rPr>
          <w:rFonts w:ascii="Times New Roman" w:hAnsi="Times New Roman" w:cs="Times New Roman"/>
          <w:i/>
          <w:iCs/>
          <w:lang w:val="en-GB"/>
        </w:rPr>
        <w:t xml:space="preserve">surface </w:t>
      </w:r>
      <w:r w:rsidRPr="00391AE7">
        <w:rPr>
          <w:rFonts w:ascii="Times New Roman" w:hAnsi="Times New Roman" w:cs="Times New Roman"/>
          <w:lang w:val="en-GB"/>
        </w:rPr>
        <w:t xml:space="preserve">property that is insufficient to resolve the problem, while the quotient captures the </w:t>
      </w:r>
      <w:r w:rsidRPr="00391AE7">
        <w:rPr>
          <w:rFonts w:ascii="Times New Roman" w:hAnsi="Times New Roman" w:cs="Times New Roman"/>
          <w:i/>
          <w:iCs/>
          <w:lang w:val="en-GB"/>
        </w:rPr>
        <w:t>intrinsic</w:t>
      </w:r>
      <w:r w:rsidRPr="00391AE7">
        <w:rPr>
          <w:rFonts w:ascii="Times New Roman" w:hAnsi="Times New Roman" w:cs="Times New Roman"/>
          <w:lang w:val="en-GB"/>
        </w:rPr>
        <w:t xml:space="preserve"> property” (Lithner, 2008, p.261).</w:t>
      </w:r>
    </w:p>
    <w:p w:rsidR="002633FD" w:rsidRDefault="00B73468" w:rsidP="00A1178B">
      <w:pPr>
        <w:spacing w:line="360" w:lineRule="auto"/>
        <w:jc w:val="both"/>
        <w:rPr>
          <w:rFonts w:ascii="Times New Roman" w:hAnsi="Times New Roman" w:cs="Times New Roman"/>
          <w:lang w:val="en-GB"/>
        </w:rPr>
      </w:pPr>
      <w:r>
        <w:rPr>
          <w:rFonts w:ascii="Times New Roman" w:hAnsi="Times New Roman" w:cs="Times New Roman"/>
          <w:lang w:val="en-US"/>
        </w:rPr>
        <w:t xml:space="preserve">The first step in the structure is </w:t>
      </w:r>
      <w:r w:rsidR="00391AE7" w:rsidRPr="00391AE7">
        <w:rPr>
          <w:rFonts w:ascii="Times New Roman" w:hAnsi="Times New Roman" w:cs="Times New Roman"/>
          <w:lang w:val="en-GB"/>
        </w:rPr>
        <w:t xml:space="preserve">Task </w:t>
      </w:r>
      <w:r w:rsidR="002032EA">
        <w:rPr>
          <w:rFonts w:ascii="Times New Roman" w:hAnsi="Times New Roman" w:cs="Times New Roman"/>
          <w:lang w:val="en-GB"/>
        </w:rPr>
        <w:t>S</w:t>
      </w:r>
      <w:r w:rsidR="00391AE7" w:rsidRPr="00391AE7">
        <w:rPr>
          <w:rFonts w:ascii="Times New Roman" w:hAnsi="Times New Roman" w:cs="Times New Roman"/>
          <w:lang w:val="en-GB"/>
        </w:rPr>
        <w:t xml:space="preserve">ituation (TS). </w:t>
      </w:r>
      <w:r>
        <w:rPr>
          <w:rFonts w:ascii="Times New Roman" w:hAnsi="Times New Roman" w:cs="Times New Roman"/>
          <w:lang w:val="en-GB"/>
        </w:rPr>
        <w:t>It c</w:t>
      </w:r>
      <w:r w:rsidR="00391AE7" w:rsidRPr="00391AE7">
        <w:rPr>
          <w:rFonts w:ascii="Times New Roman" w:hAnsi="Times New Roman" w:cs="Times New Roman"/>
          <w:lang w:val="en-GB"/>
        </w:rPr>
        <w:t xml:space="preserve">an be supported by identifying arguments (Eriksson &amp; Sumpter, 2021): what is the task about? </w:t>
      </w:r>
      <w:r>
        <w:rPr>
          <w:rFonts w:ascii="Times New Roman" w:hAnsi="Times New Roman" w:cs="Times New Roman"/>
          <w:lang w:val="en-GB"/>
        </w:rPr>
        <w:t xml:space="preserve">This step and its arguments </w:t>
      </w:r>
      <w:r w:rsidR="00391AE7" w:rsidRPr="00391AE7">
        <w:rPr>
          <w:rFonts w:ascii="Times New Roman" w:hAnsi="Times New Roman" w:cs="Times New Roman"/>
          <w:lang w:val="en-GB"/>
        </w:rPr>
        <w:t>can be compared to</w:t>
      </w:r>
      <w:r>
        <w:rPr>
          <w:rFonts w:ascii="Times New Roman" w:hAnsi="Times New Roman" w:cs="Times New Roman"/>
          <w:lang w:val="en-GB"/>
        </w:rPr>
        <w:t xml:space="preserve">, </w:t>
      </w:r>
      <w:r w:rsidR="00391AE7" w:rsidRPr="00391AE7">
        <w:rPr>
          <w:rFonts w:ascii="Times New Roman" w:hAnsi="Times New Roman" w:cs="Times New Roman"/>
          <w:lang w:val="en-GB"/>
        </w:rPr>
        <w:t>however not the same</w:t>
      </w:r>
      <w:r>
        <w:rPr>
          <w:rFonts w:ascii="Times New Roman" w:hAnsi="Times New Roman" w:cs="Times New Roman"/>
          <w:lang w:val="en-GB"/>
        </w:rPr>
        <w:t>,</w:t>
      </w:r>
      <w:r w:rsidR="00391AE7" w:rsidRPr="00391AE7">
        <w:rPr>
          <w:rFonts w:ascii="Times New Roman" w:hAnsi="Times New Roman" w:cs="Times New Roman"/>
          <w:lang w:val="en-GB"/>
        </w:rPr>
        <w:t>P</w:t>
      </w:r>
      <w:r w:rsidR="00CA0F7F">
        <w:rPr>
          <w:rFonts w:ascii="Times New Roman" w:hAnsi="Times New Roman" w:cs="Times New Roman"/>
          <w:lang w:val="en-GB"/>
        </w:rPr>
        <w:t>ó</w:t>
      </w:r>
      <w:r w:rsidR="00391AE7" w:rsidRPr="00391AE7">
        <w:rPr>
          <w:rFonts w:ascii="Times New Roman" w:hAnsi="Times New Roman" w:cs="Times New Roman"/>
          <w:lang w:val="en-GB"/>
        </w:rPr>
        <w:t>lya’s</w:t>
      </w:r>
      <w:r>
        <w:rPr>
          <w:rFonts w:ascii="Times New Roman" w:hAnsi="Times New Roman" w:cs="Times New Roman"/>
          <w:lang w:val="en-GB"/>
        </w:rPr>
        <w:t>(</w:t>
      </w:r>
      <w:r w:rsidR="0006742D">
        <w:rPr>
          <w:rFonts w:ascii="Times New Roman" w:hAnsi="Times New Roman" w:cs="Times New Roman"/>
          <w:lang w:val="en-GB"/>
        </w:rPr>
        <w:t>1945</w:t>
      </w:r>
      <w:r w:rsidR="00CA0F7F" w:rsidRPr="008B23BD">
        <w:rPr>
          <w:rFonts w:ascii="Times New Roman" w:hAnsi="Times New Roman" w:cs="Times New Roman"/>
          <w:lang w:val="en-GB"/>
        </w:rPr>
        <w:t>)</w:t>
      </w:r>
      <w:r w:rsidR="00391AE7" w:rsidRPr="00391AE7">
        <w:rPr>
          <w:rFonts w:ascii="Times New Roman" w:hAnsi="Times New Roman" w:cs="Times New Roman"/>
          <w:lang w:val="en-GB"/>
        </w:rPr>
        <w:t xml:space="preserve">first </w:t>
      </w:r>
      <w:r w:rsidR="0015106C">
        <w:rPr>
          <w:rFonts w:ascii="Times New Roman" w:hAnsi="Times New Roman" w:cs="Times New Roman"/>
          <w:lang w:val="en-GB"/>
        </w:rPr>
        <w:t xml:space="preserve">problem solving </w:t>
      </w:r>
      <w:r w:rsidR="00391AE7" w:rsidRPr="00391AE7">
        <w:rPr>
          <w:rFonts w:ascii="Times New Roman" w:hAnsi="Times New Roman" w:cs="Times New Roman"/>
          <w:lang w:val="en-GB"/>
        </w:rPr>
        <w:t xml:space="preserve">phase. </w:t>
      </w:r>
      <w:r>
        <w:rPr>
          <w:rFonts w:ascii="Times New Roman" w:hAnsi="Times New Roman" w:cs="Times New Roman"/>
          <w:lang w:val="en-GB"/>
        </w:rPr>
        <w:t>The second step in the reasoning structure is</w:t>
      </w:r>
      <w:r w:rsidR="00391AE7" w:rsidRPr="00391AE7">
        <w:rPr>
          <w:rFonts w:ascii="Times New Roman" w:hAnsi="Times New Roman" w:cs="Times New Roman"/>
          <w:lang w:val="en-GB"/>
        </w:rPr>
        <w:t xml:space="preserve">Strategy Choice (SC). </w:t>
      </w:r>
      <w:r>
        <w:rPr>
          <w:rFonts w:ascii="Times New Roman" w:hAnsi="Times New Roman" w:cs="Times New Roman"/>
          <w:lang w:val="en-GB"/>
        </w:rPr>
        <w:t xml:space="preserve">It can be </w:t>
      </w:r>
      <w:r w:rsidR="00391AE7" w:rsidRPr="00391AE7">
        <w:rPr>
          <w:rFonts w:ascii="Times New Roman" w:hAnsi="Times New Roman" w:cs="Times New Roman"/>
          <w:lang w:val="en-GB"/>
        </w:rPr>
        <w:t>supported by predictive arguments</w:t>
      </w:r>
      <w:r w:rsidR="0015106C">
        <w:rPr>
          <w:rFonts w:ascii="Times New Roman" w:hAnsi="Times New Roman" w:cs="Times New Roman"/>
          <w:lang w:val="en-GB"/>
        </w:rPr>
        <w:t xml:space="preserve"> (Lithner, 2008)</w:t>
      </w:r>
      <w:r w:rsidR="00391AE7" w:rsidRPr="00391AE7">
        <w:rPr>
          <w:rFonts w:ascii="Times New Roman" w:hAnsi="Times New Roman" w:cs="Times New Roman"/>
          <w:lang w:val="en-GB"/>
        </w:rPr>
        <w:t xml:space="preserve">: why will the strategy solve the task? </w:t>
      </w:r>
      <w:r>
        <w:rPr>
          <w:rFonts w:ascii="Times New Roman" w:hAnsi="Times New Roman" w:cs="Times New Roman"/>
          <w:lang w:val="en-GB"/>
        </w:rPr>
        <w:t xml:space="preserve">The third step is the </w:t>
      </w:r>
      <w:r w:rsidR="00391AE7" w:rsidRPr="00391AE7">
        <w:rPr>
          <w:rFonts w:ascii="Times New Roman" w:hAnsi="Times New Roman" w:cs="Times New Roman"/>
          <w:lang w:val="en-GB"/>
        </w:rPr>
        <w:t>Strategy Implementation (SI)</w:t>
      </w:r>
      <w:r>
        <w:rPr>
          <w:rFonts w:ascii="Times New Roman" w:hAnsi="Times New Roman" w:cs="Times New Roman"/>
          <w:lang w:val="en-GB"/>
        </w:rPr>
        <w:t xml:space="preserve"> and</w:t>
      </w:r>
      <w:r w:rsidR="00391AE7" w:rsidRPr="00391AE7">
        <w:rPr>
          <w:rFonts w:ascii="Times New Roman" w:hAnsi="Times New Roman" w:cs="Times New Roman"/>
          <w:lang w:val="en-GB"/>
        </w:rPr>
        <w:t>verifying arguments</w:t>
      </w:r>
      <w:r w:rsidR="0015106C">
        <w:rPr>
          <w:rFonts w:ascii="Times New Roman" w:hAnsi="Times New Roman" w:cs="Times New Roman"/>
          <w:lang w:val="en-GB"/>
        </w:rPr>
        <w:t xml:space="preserve"> (Lithner, 2008)</w:t>
      </w:r>
      <w:r w:rsidR="00391AE7" w:rsidRPr="00391AE7">
        <w:rPr>
          <w:rFonts w:ascii="Times New Roman" w:hAnsi="Times New Roman" w:cs="Times New Roman"/>
          <w:lang w:val="en-GB"/>
        </w:rPr>
        <w:t xml:space="preserve">: why did the strategy solve the task? </w:t>
      </w:r>
      <w:r>
        <w:rPr>
          <w:rFonts w:ascii="Times New Roman" w:hAnsi="Times New Roman" w:cs="Times New Roman"/>
          <w:lang w:val="en-GB"/>
        </w:rPr>
        <w:t xml:space="preserve">The fourth and last step is the </w:t>
      </w:r>
      <w:r w:rsidR="00391AE7" w:rsidRPr="00391AE7">
        <w:rPr>
          <w:rFonts w:ascii="Times New Roman" w:hAnsi="Times New Roman" w:cs="Times New Roman"/>
          <w:lang w:val="en-GB"/>
        </w:rPr>
        <w:t>Conclusion (C)</w:t>
      </w:r>
      <w:r>
        <w:rPr>
          <w:rFonts w:ascii="Times New Roman" w:hAnsi="Times New Roman" w:cs="Times New Roman"/>
          <w:lang w:val="en-GB"/>
        </w:rPr>
        <w:t xml:space="preserve">, which can be </w:t>
      </w:r>
      <w:r w:rsidR="00391AE7" w:rsidRPr="00391AE7">
        <w:rPr>
          <w:rFonts w:ascii="Times New Roman" w:hAnsi="Times New Roman" w:cs="Times New Roman"/>
          <w:lang w:val="en-GB"/>
        </w:rPr>
        <w:t>supported by evaluative arguments</w:t>
      </w:r>
      <w:r w:rsidR="0015106C" w:rsidRPr="00391AE7">
        <w:rPr>
          <w:rFonts w:ascii="Times New Roman" w:hAnsi="Times New Roman" w:cs="Times New Roman"/>
          <w:lang w:val="en-GB"/>
        </w:rPr>
        <w:t>(</w:t>
      </w:r>
      <w:r w:rsidR="008C739F">
        <w:rPr>
          <w:rFonts w:ascii="Times New Roman" w:hAnsi="Times New Roman" w:cs="Times New Roman"/>
          <w:lang w:val="en-GB"/>
        </w:rPr>
        <w:t>Hedefalk&amp; Sumpter</w:t>
      </w:r>
      <w:r w:rsidR="00F70878">
        <w:rPr>
          <w:rFonts w:ascii="Times New Roman" w:hAnsi="Times New Roman" w:cs="Times New Roman"/>
          <w:lang w:val="en-GB"/>
        </w:rPr>
        <w:t>,</w:t>
      </w:r>
      <w:r w:rsidR="0015106C" w:rsidRPr="00391AE7">
        <w:rPr>
          <w:rFonts w:ascii="Times New Roman" w:hAnsi="Times New Roman" w:cs="Times New Roman"/>
          <w:lang w:val="en-GB"/>
        </w:rPr>
        <w:t xml:space="preserve"> 2017; </w:t>
      </w:r>
      <w:r w:rsidR="008C739F">
        <w:rPr>
          <w:rFonts w:ascii="Times New Roman" w:hAnsi="Times New Roman" w:cs="Times New Roman"/>
          <w:lang w:val="en-GB"/>
        </w:rPr>
        <w:t xml:space="preserve">Sumpter &amp;Hedefalk, </w:t>
      </w:r>
      <w:r w:rsidR="0015106C" w:rsidRPr="00391AE7">
        <w:rPr>
          <w:rFonts w:ascii="Times New Roman" w:hAnsi="Times New Roman" w:cs="Times New Roman"/>
          <w:lang w:val="en-GB"/>
        </w:rPr>
        <w:t>2018)</w:t>
      </w:r>
      <w:r w:rsidR="00391AE7" w:rsidRPr="00391AE7">
        <w:rPr>
          <w:rFonts w:ascii="Times New Roman" w:hAnsi="Times New Roman" w:cs="Times New Roman"/>
          <w:lang w:val="en-GB"/>
        </w:rPr>
        <w:t>: how and in what way the conclusion is an answer to the initial question</w:t>
      </w:r>
      <w:r w:rsidR="0015106C">
        <w:rPr>
          <w:rFonts w:ascii="Times New Roman" w:hAnsi="Times New Roman" w:cs="Times New Roman"/>
          <w:lang w:val="en-GB"/>
        </w:rPr>
        <w:t>?Such</w:t>
      </w:r>
      <w:r>
        <w:rPr>
          <w:rFonts w:ascii="Times New Roman" w:hAnsi="Times New Roman" w:cs="Times New Roman"/>
          <w:lang w:val="en-GB"/>
        </w:rPr>
        <w:t xml:space="preserve"> arguments </w:t>
      </w:r>
      <w:r w:rsidR="0015106C">
        <w:rPr>
          <w:rFonts w:ascii="Times New Roman" w:hAnsi="Times New Roman" w:cs="Times New Roman"/>
          <w:lang w:val="en-GB"/>
        </w:rPr>
        <w:t>are</w:t>
      </w:r>
      <w:r>
        <w:rPr>
          <w:rFonts w:ascii="Times New Roman" w:hAnsi="Times New Roman" w:cs="Times New Roman"/>
          <w:lang w:val="en-GB"/>
        </w:rPr>
        <w:t xml:space="preserve"> used in research in </w:t>
      </w:r>
      <w:r w:rsidR="00391AE7" w:rsidRPr="00391AE7">
        <w:rPr>
          <w:rFonts w:ascii="Times New Roman" w:hAnsi="Times New Roman" w:cs="Times New Roman"/>
          <w:lang w:val="en-GB"/>
        </w:rPr>
        <w:t xml:space="preserve">AI and serve the purpose to persuade that something is right or wrong (Carenini&amp; Moore, 2006). </w:t>
      </w:r>
      <w:r w:rsidR="00A948CE">
        <w:rPr>
          <w:rFonts w:ascii="Times New Roman" w:hAnsi="Times New Roman" w:cs="Times New Roman"/>
          <w:lang w:val="en-GB"/>
        </w:rPr>
        <w:t>An overview of the different arguments is presented in Figure 1:</w:t>
      </w:r>
    </w:p>
    <w:p w:rsidR="00902524" w:rsidRDefault="00902524" w:rsidP="00A1178B">
      <w:pPr>
        <w:spacing w:line="360" w:lineRule="auto"/>
        <w:jc w:val="both"/>
        <w:rPr>
          <w:rFonts w:ascii="Times New Roman" w:hAnsi="Times New Roman" w:cs="Times New Roman"/>
          <w:lang w:val="en-GB"/>
        </w:rPr>
      </w:pPr>
    </w:p>
    <w:p w:rsidR="002633FD" w:rsidRPr="00391AE7" w:rsidRDefault="002633FD" w:rsidP="002633FD">
      <w:pPr>
        <w:spacing w:line="360" w:lineRule="auto"/>
        <w:jc w:val="center"/>
        <w:rPr>
          <w:rFonts w:ascii="Times New Roman" w:hAnsi="Times New Roman" w:cs="Times New Roman"/>
          <w:lang w:val="en-GB"/>
        </w:rPr>
      </w:pPr>
      <w:r w:rsidRPr="00CB5D10">
        <w:rPr>
          <w:rFonts w:ascii="Times New Roman" w:hAnsi="Times New Roman" w:cs="Times New Roman"/>
          <w:b/>
          <w:bCs/>
          <w:lang w:val="en-GB"/>
        </w:rPr>
        <w:t>Figure 1.</w:t>
      </w:r>
      <w:r w:rsidRPr="00391AE7">
        <w:rPr>
          <w:rFonts w:ascii="Times New Roman" w:hAnsi="Times New Roman" w:cs="Times New Roman"/>
          <w:lang w:val="en-GB"/>
        </w:rPr>
        <w:t xml:space="preserve"> Overview of </w:t>
      </w:r>
      <w:r>
        <w:rPr>
          <w:rFonts w:ascii="Times New Roman" w:hAnsi="Times New Roman" w:cs="Times New Roman"/>
          <w:lang w:val="en-GB"/>
        </w:rPr>
        <w:t xml:space="preserve">steps in </w:t>
      </w:r>
      <w:r w:rsidRPr="00391AE7">
        <w:rPr>
          <w:rFonts w:ascii="Times New Roman" w:hAnsi="Times New Roman" w:cs="Times New Roman"/>
          <w:lang w:val="en-GB"/>
        </w:rPr>
        <w:t xml:space="preserve">mathematical reasoning and </w:t>
      </w:r>
      <w:r>
        <w:rPr>
          <w:rFonts w:ascii="Times New Roman" w:hAnsi="Times New Roman" w:cs="Times New Roman"/>
          <w:lang w:val="en-GB"/>
        </w:rPr>
        <w:t>different arguments.</w:t>
      </w:r>
    </w:p>
    <w:p w:rsidR="00391AE7" w:rsidRPr="00391AE7" w:rsidRDefault="002B1E21">
      <w:pPr>
        <w:rPr>
          <w:rFonts w:ascii="Times New Roman" w:hAnsi="Times New Roman" w:cs="Times New Roman"/>
          <w:lang w:val="en-GB"/>
        </w:rPr>
      </w:pPr>
      <w:r w:rsidRPr="002B1E21">
        <w:rPr>
          <w:rFonts w:ascii="Times New Roman" w:hAnsi="Times New Roman" w:cs="Times New Roman"/>
          <w:noProof/>
          <w:lang w:eastAsia="ja-JP"/>
        </w:rPr>
        <w:pict>
          <v:shapetype id="_x0000_t202" coordsize="21600,21600" o:spt="202" path="m,l,21600r21600,l21600,xe">
            <v:stroke joinstyle="miter"/>
            <v:path gradientshapeok="t" o:connecttype="rect"/>
          </v:shapetype>
          <v:shape id="Textruta 5" o:spid="_x0000_s1026" type="#_x0000_t202" style="position:absolute;margin-left:60.65pt;margin-top:9.3pt;width:180pt;height:21.9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" fillcolor="#d9e2f3 [660]" strokeweight=".5pt">
            <v:textbox>
              <w:txbxContent>
                <w:p w:rsidR="00391AE7" w:rsidRDefault="00391AE7">
                  <w:r>
                    <w:t>Argumentation</w:t>
                  </w:r>
                </w:p>
              </w:txbxContent>
            </v:textbox>
          </v:shape>
        </w:pict>
      </w:r>
    </w:p>
    <w:p w:rsidR="00326076" w:rsidRPr="00391AE7" w:rsidRDefault="00326076">
      <w:pPr>
        <w:rPr>
          <w:rFonts w:ascii="Times New Roman" w:hAnsi="Times New Roman" w:cs="Times New Roman"/>
          <w:lang w:val="en-GB"/>
        </w:rPr>
      </w:pPr>
    </w:p>
    <w:p w:rsidR="00391AE7" w:rsidRPr="00391AE7" w:rsidRDefault="002B1E21">
      <w:pPr>
        <w:rPr>
          <w:rFonts w:ascii="Times New Roman" w:hAnsi="Times New Roman" w:cs="Times New Roman"/>
          <w:lang w:val="en-GB"/>
        </w:rPr>
      </w:pPr>
      <w:r w:rsidRPr="002B1E21">
        <w:rPr>
          <w:rFonts w:ascii="Times New Roman" w:hAnsi="Times New Roman" w:cs="Times New Roman"/>
          <w:noProof/>
          <w:lang w:eastAsia="ja-JP"/>
        </w:rPr>
        <w:pict>
          <v:shapetype id="_x0000_t32" coordsize="21600,21600" o:spt="32" o:oned="t" path="m,l21600,21600e" filled="f">
            <v:path arrowok="t" fillok="f" o:connecttype="none"/>
            <o:lock v:ext="edit" shapetype="t"/>
          </v:shapetype>
          <v:shape id="Rak pil 6" o:spid="_x0000_s1036" type="#_x0000_t32" style="position:absolute;margin-left:60.65pt;margin-top:13.95pt;width:251.2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" strokecolor="#4472c4 [3204]" strokeweight=".5pt">
            <v:stroke endarrow="block" joinstyle="miter"/>
          </v:shape>
        </w:pict>
      </w:r>
    </w:p>
    <w:tbl>
      <w:tblPr>
        <w:tblStyle w:val="TableGrid"/>
        <w:tblpPr w:leftFromText="141" w:rightFromText="141" w:vertAnchor="text" w:horzAnchor="page" w:tblpX="2613" w:tblpY="182"/>
        <w:tblW w:w="0" w:type="auto"/>
        <w:tblLook w:val="04A0"/>
      </w:tblPr>
      <w:tblGrid>
        <w:gridCol w:w="2693"/>
        <w:gridCol w:w="2410"/>
      </w:tblGrid>
      <w:tr w:rsidR="00391AE7" w:rsidRPr="00391AE7" w:rsidTr="00391AE7">
        <w:trPr>
          <w:trHeight w:val="361"/>
        </w:trPr>
        <w:tc>
          <w:tcPr>
            <w:tcW w:w="2693" w:type="dxa"/>
          </w:tcPr>
          <w:p w:rsidR="00391AE7" w:rsidRPr="00391AE7" w:rsidRDefault="00391AE7" w:rsidP="00391AE7">
            <w:pPr>
              <w:rPr>
                <w:rFonts w:ascii="Times New Roman" w:hAnsi="Times New Roman" w:cs="Times New Roman"/>
                <w:lang w:val="en-GB"/>
              </w:rPr>
            </w:pPr>
            <w:r w:rsidRPr="00391AE7">
              <w:rPr>
                <w:rFonts w:ascii="Times New Roman" w:hAnsi="Times New Roman" w:cs="Times New Roman"/>
                <w:lang w:val="en-GB"/>
              </w:rPr>
              <w:t>Task Situation</w:t>
            </w:r>
          </w:p>
        </w:tc>
        <w:tc>
          <w:tcPr>
            <w:tcW w:w="2410" w:type="dxa"/>
          </w:tcPr>
          <w:p w:rsidR="00391AE7" w:rsidRPr="00391AE7" w:rsidRDefault="00391AE7" w:rsidP="00391AE7">
            <w:pPr>
              <w:rPr>
                <w:rFonts w:ascii="Times New Roman" w:hAnsi="Times New Roman" w:cs="Times New Roman"/>
                <w:lang w:val="en-GB"/>
              </w:rPr>
            </w:pPr>
            <w:r w:rsidRPr="00391AE7">
              <w:rPr>
                <w:rFonts w:ascii="Times New Roman" w:hAnsi="Times New Roman" w:cs="Times New Roman"/>
                <w:lang w:val="en-GB"/>
              </w:rPr>
              <w:t>Identifying arguments</w:t>
            </w:r>
          </w:p>
        </w:tc>
      </w:tr>
      <w:tr w:rsidR="00391AE7" w:rsidRPr="00391AE7" w:rsidTr="00391AE7">
        <w:trPr>
          <w:trHeight w:val="381"/>
        </w:trPr>
        <w:tc>
          <w:tcPr>
            <w:tcW w:w="2693" w:type="dxa"/>
          </w:tcPr>
          <w:p w:rsidR="00391AE7" w:rsidRPr="00391AE7" w:rsidRDefault="00391AE7" w:rsidP="00391AE7">
            <w:pPr>
              <w:rPr>
                <w:rFonts w:ascii="Times New Roman" w:hAnsi="Times New Roman" w:cs="Times New Roman"/>
                <w:lang w:val="en-GB"/>
              </w:rPr>
            </w:pPr>
            <w:r w:rsidRPr="00391AE7">
              <w:rPr>
                <w:rFonts w:ascii="Times New Roman" w:hAnsi="Times New Roman" w:cs="Times New Roman"/>
                <w:lang w:val="en-GB"/>
              </w:rPr>
              <w:t>Strategy Choice</w:t>
            </w:r>
          </w:p>
        </w:tc>
        <w:tc>
          <w:tcPr>
            <w:tcW w:w="2410" w:type="dxa"/>
          </w:tcPr>
          <w:p w:rsidR="00391AE7" w:rsidRPr="00391AE7" w:rsidRDefault="00391AE7" w:rsidP="00391AE7">
            <w:pPr>
              <w:rPr>
                <w:rFonts w:ascii="Times New Roman" w:hAnsi="Times New Roman" w:cs="Times New Roman"/>
                <w:lang w:val="en-GB"/>
              </w:rPr>
            </w:pPr>
            <w:r w:rsidRPr="00391AE7">
              <w:rPr>
                <w:rFonts w:ascii="Times New Roman" w:hAnsi="Times New Roman" w:cs="Times New Roman"/>
                <w:lang w:val="en-GB"/>
              </w:rPr>
              <w:t>Predictive arguments</w:t>
            </w:r>
          </w:p>
        </w:tc>
      </w:tr>
      <w:tr w:rsidR="00391AE7" w:rsidRPr="00391AE7" w:rsidTr="00391AE7">
        <w:trPr>
          <w:trHeight w:val="361"/>
        </w:trPr>
        <w:tc>
          <w:tcPr>
            <w:tcW w:w="2693" w:type="dxa"/>
          </w:tcPr>
          <w:p w:rsidR="00391AE7" w:rsidRPr="00391AE7" w:rsidRDefault="00391AE7" w:rsidP="00391AE7">
            <w:pPr>
              <w:rPr>
                <w:rFonts w:ascii="Times New Roman" w:hAnsi="Times New Roman" w:cs="Times New Roman"/>
                <w:lang w:val="en-GB"/>
              </w:rPr>
            </w:pPr>
            <w:r w:rsidRPr="00391AE7">
              <w:rPr>
                <w:rFonts w:ascii="Times New Roman" w:hAnsi="Times New Roman" w:cs="Times New Roman"/>
                <w:lang w:val="en-GB"/>
              </w:rPr>
              <w:t>Strategy Implementation</w:t>
            </w:r>
          </w:p>
        </w:tc>
        <w:tc>
          <w:tcPr>
            <w:tcW w:w="2410" w:type="dxa"/>
          </w:tcPr>
          <w:p w:rsidR="00391AE7" w:rsidRPr="00391AE7" w:rsidRDefault="00391AE7" w:rsidP="00391AE7">
            <w:pPr>
              <w:rPr>
                <w:rFonts w:ascii="Times New Roman" w:hAnsi="Times New Roman" w:cs="Times New Roman"/>
                <w:lang w:val="en-GB"/>
              </w:rPr>
            </w:pPr>
            <w:r w:rsidRPr="00391AE7">
              <w:rPr>
                <w:rFonts w:ascii="Times New Roman" w:hAnsi="Times New Roman" w:cs="Times New Roman"/>
                <w:lang w:val="en-GB"/>
              </w:rPr>
              <w:t>Verifying arguments</w:t>
            </w:r>
          </w:p>
        </w:tc>
      </w:tr>
      <w:tr w:rsidR="00391AE7" w:rsidRPr="00391AE7" w:rsidTr="00391AE7">
        <w:trPr>
          <w:trHeight w:val="361"/>
        </w:trPr>
        <w:tc>
          <w:tcPr>
            <w:tcW w:w="2693" w:type="dxa"/>
          </w:tcPr>
          <w:p w:rsidR="00391AE7" w:rsidRPr="00391AE7" w:rsidRDefault="00391AE7" w:rsidP="00391AE7">
            <w:pPr>
              <w:rPr>
                <w:rFonts w:ascii="Times New Roman" w:hAnsi="Times New Roman" w:cs="Times New Roman"/>
                <w:lang w:val="en-GB"/>
              </w:rPr>
            </w:pPr>
            <w:r w:rsidRPr="00391AE7">
              <w:rPr>
                <w:rFonts w:ascii="Times New Roman" w:hAnsi="Times New Roman" w:cs="Times New Roman"/>
                <w:lang w:val="en-GB"/>
              </w:rPr>
              <w:t>Conclusion</w:t>
            </w:r>
          </w:p>
        </w:tc>
        <w:tc>
          <w:tcPr>
            <w:tcW w:w="2410" w:type="dxa"/>
          </w:tcPr>
          <w:p w:rsidR="00391AE7" w:rsidRPr="00391AE7" w:rsidRDefault="00391AE7" w:rsidP="00391AE7">
            <w:pPr>
              <w:rPr>
                <w:rFonts w:ascii="Times New Roman" w:hAnsi="Times New Roman" w:cs="Times New Roman"/>
                <w:lang w:val="en-GB"/>
              </w:rPr>
            </w:pPr>
            <w:r w:rsidRPr="00391AE7">
              <w:rPr>
                <w:rFonts w:ascii="Times New Roman" w:hAnsi="Times New Roman" w:cs="Times New Roman"/>
                <w:lang w:val="en-GB"/>
              </w:rPr>
              <w:t>Evaluative arguments</w:t>
            </w:r>
          </w:p>
        </w:tc>
      </w:tr>
    </w:tbl>
    <w:p w:rsidR="00391AE7" w:rsidRPr="00391AE7" w:rsidRDefault="00391AE7">
      <w:pPr>
        <w:rPr>
          <w:rFonts w:ascii="Times New Roman" w:hAnsi="Times New Roman" w:cs="Times New Roman"/>
          <w:lang w:val="en-GB"/>
        </w:rPr>
      </w:pPr>
    </w:p>
    <w:p w:rsidR="00391AE7" w:rsidRPr="00391AE7" w:rsidRDefault="00391AE7">
      <w:pPr>
        <w:rPr>
          <w:rFonts w:ascii="Times New Roman" w:hAnsi="Times New Roman" w:cs="Times New Roman"/>
          <w:lang w:val="en-GB"/>
        </w:rPr>
      </w:pPr>
    </w:p>
    <w:p w:rsidR="00391AE7" w:rsidRPr="00391AE7" w:rsidRDefault="00391AE7">
      <w:pPr>
        <w:rPr>
          <w:rFonts w:ascii="Times New Roman" w:hAnsi="Times New Roman" w:cs="Times New Roman"/>
          <w:lang w:val="en-GB"/>
        </w:rPr>
      </w:pPr>
    </w:p>
    <w:p w:rsidR="00391AE7" w:rsidRDefault="00391AE7">
      <w:pPr>
        <w:rPr>
          <w:lang w:val="en-GB"/>
        </w:rPr>
      </w:pPr>
    </w:p>
    <w:p w:rsidR="00CC5F96" w:rsidRDefault="00CC5F96">
      <w:pPr>
        <w:jc w:val="center"/>
        <w:rPr>
          <w:rFonts w:ascii="Times New Roman" w:hAnsi="Times New Roman" w:cs="Times New Roman"/>
          <w:lang w:val="en-GB"/>
        </w:rPr>
      </w:pPr>
    </w:p>
    <w:p w:rsidR="00CC5F96" w:rsidRDefault="00CC5F96">
      <w:pPr>
        <w:jc w:val="center"/>
        <w:rPr>
          <w:rFonts w:ascii="Times New Roman" w:hAnsi="Times New Roman" w:cs="Times New Roman"/>
          <w:lang w:val="en-GB"/>
        </w:rPr>
      </w:pPr>
    </w:p>
    <w:p w:rsidR="00CC5F96" w:rsidRDefault="00CC5F96">
      <w:pPr>
        <w:jc w:val="center"/>
        <w:rPr>
          <w:rFonts w:ascii="Times New Roman" w:hAnsi="Times New Roman" w:cs="Times New Roman"/>
          <w:lang w:val="en-GB"/>
        </w:rPr>
      </w:pPr>
    </w:p>
    <w:p w:rsidR="00A1178B" w:rsidRPr="00391AE7" w:rsidRDefault="00A1178B" w:rsidP="00A1178B">
      <w:pPr>
        <w:jc w:val="center"/>
        <w:rPr>
          <w:rFonts w:ascii="Times New Roman" w:hAnsi="Times New Roman" w:cs="Times New Roman"/>
          <w:lang w:val="en-GB"/>
        </w:rPr>
      </w:pPr>
    </w:p>
    <w:p w:rsidR="00A1178B" w:rsidRDefault="0015106C" w:rsidP="00F762DC">
      <w:pPr>
        <w:spacing w:line="360" w:lineRule="auto"/>
        <w:jc w:val="both"/>
        <w:rPr>
          <w:rFonts w:ascii="Times New Roman" w:hAnsi="Times New Roman" w:cs="Times New Roman"/>
          <w:lang w:val="en-GB"/>
        </w:rPr>
      </w:pPr>
      <w:r>
        <w:rPr>
          <w:rFonts w:ascii="Times New Roman" w:hAnsi="Times New Roman" w:cs="Times New Roman"/>
          <w:lang w:val="en-GB"/>
        </w:rPr>
        <w:t>Here, the focus is on the</w:t>
      </w:r>
      <w:r w:rsidR="00CC5F96">
        <w:rPr>
          <w:rFonts w:ascii="Times New Roman" w:hAnsi="Times New Roman" w:cs="Times New Roman"/>
          <w:lang w:val="en-GB"/>
        </w:rPr>
        <w:t xml:space="preserve"> four</w:t>
      </w:r>
      <w:r>
        <w:rPr>
          <w:rFonts w:ascii="Times New Roman" w:hAnsi="Times New Roman" w:cs="Times New Roman"/>
          <w:lang w:val="en-GB"/>
        </w:rPr>
        <w:t xml:space="preserve"> different arguments and the content of the arguments. </w:t>
      </w:r>
      <w:r w:rsidR="008B23BD">
        <w:rPr>
          <w:rFonts w:ascii="Times New Roman" w:hAnsi="Times New Roman" w:cs="Times New Roman"/>
          <w:lang w:val="en-GB"/>
        </w:rPr>
        <w:t xml:space="preserve">According to Lithner (2008), arguments anchored in mathematical properties are about objects (e.g. a rectangle), transformations (e.g. measuring a length or </w:t>
      </w:r>
      <w:r w:rsidR="00C46C2D">
        <w:rPr>
          <w:rFonts w:ascii="Times New Roman" w:hAnsi="Times New Roman" w:cs="Times New Roman"/>
          <w:lang w:val="en-GB"/>
        </w:rPr>
        <w:t>dividing</w:t>
      </w:r>
      <w:r w:rsidR="008B23BD">
        <w:rPr>
          <w:rFonts w:ascii="Times New Roman" w:hAnsi="Times New Roman" w:cs="Times New Roman"/>
          <w:lang w:val="en-GB"/>
        </w:rPr>
        <w:t>a geometrical shape in equal size</w:t>
      </w:r>
      <w:r w:rsidR="00955ABE">
        <w:rPr>
          <w:rFonts w:ascii="Times New Roman" w:hAnsi="Times New Roman" w:cs="Times New Roman"/>
          <w:lang w:val="en-GB"/>
        </w:rPr>
        <w:t>d parts</w:t>
      </w:r>
      <w:r w:rsidR="008B23BD">
        <w:rPr>
          <w:rFonts w:ascii="Times New Roman" w:hAnsi="Times New Roman" w:cs="Times New Roman"/>
          <w:lang w:val="en-GB"/>
        </w:rPr>
        <w:t>), and concepts (e.g.</w:t>
      </w:r>
      <w:r w:rsidR="00C46C2D">
        <w:rPr>
          <w:rFonts w:ascii="Times New Roman" w:hAnsi="Times New Roman" w:cs="Times New Roman"/>
          <w:lang w:val="en-GB"/>
        </w:rPr>
        <w:t xml:space="preserve"> the concept of measure) </w:t>
      </w:r>
      <w:r w:rsidR="008B23BD">
        <w:rPr>
          <w:rFonts w:ascii="Times New Roman" w:hAnsi="Times New Roman" w:cs="Times New Roman"/>
          <w:lang w:val="en-GB"/>
        </w:rPr>
        <w:t xml:space="preserve">where concepts can have several objects and transformations connected to them. </w:t>
      </w:r>
    </w:p>
    <w:p w:rsidR="002C6DBF" w:rsidRPr="00A1178B" w:rsidRDefault="002C6DBF" w:rsidP="00F762DC">
      <w:pPr>
        <w:spacing w:line="360" w:lineRule="auto"/>
        <w:jc w:val="both"/>
        <w:rPr>
          <w:rFonts w:ascii="Times New Roman" w:hAnsi="Times New Roman" w:cs="Times New Roman"/>
          <w:lang w:val="en-GB"/>
        </w:rPr>
      </w:pPr>
    </w:p>
    <w:p w:rsidR="00D77C2A" w:rsidRPr="00F762DC" w:rsidRDefault="00D77C2A">
      <w:pPr>
        <w:spacing w:line="360" w:lineRule="auto"/>
        <w:jc w:val="both"/>
        <w:rPr>
          <w:rFonts w:ascii="Times New Roman" w:hAnsi="Times New Roman" w:cs="Times New Roman"/>
          <w:i/>
          <w:iCs/>
          <w:lang w:val="en-GB"/>
        </w:rPr>
      </w:pPr>
      <w:r w:rsidRPr="00F762DC">
        <w:rPr>
          <w:rFonts w:ascii="Times New Roman" w:hAnsi="Times New Roman" w:cs="Times New Roman"/>
          <w:i/>
          <w:iCs/>
          <w:lang w:val="en-GB"/>
        </w:rPr>
        <w:t>Et</w:t>
      </w:r>
      <w:r w:rsidR="00A948CE" w:rsidRPr="00F762DC">
        <w:rPr>
          <w:rFonts w:ascii="Times New Roman" w:hAnsi="Times New Roman" w:cs="Times New Roman"/>
          <w:i/>
          <w:iCs/>
          <w:lang w:val="en-GB"/>
        </w:rPr>
        <w:t>h</w:t>
      </w:r>
      <w:r w:rsidRPr="00F762DC">
        <w:rPr>
          <w:rFonts w:ascii="Times New Roman" w:hAnsi="Times New Roman" w:cs="Times New Roman"/>
          <w:i/>
          <w:iCs/>
          <w:lang w:val="en-GB"/>
        </w:rPr>
        <w:t>ical reasoning</w:t>
      </w:r>
    </w:p>
    <w:p w:rsidR="00F762DC" w:rsidRPr="00F762DC" w:rsidRDefault="007541E0" w:rsidP="008B23BD">
      <w:pPr>
        <w:pStyle w:val="POEMNormal"/>
        <w:spacing w:after="0" w:line="360" w:lineRule="auto"/>
        <w:rPr>
          <w:rFonts w:cs="Times New Roman"/>
        </w:rPr>
      </w:pPr>
      <w:r>
        <w:rPr>
          <w:rFonts w:cs="Times New Roman"/>
          <w:lang w:val="en-GB"/>
        </w:rPr>
        <w:t>As we see it,</w:t>
      </w:r>
      <w:r w:rsidR="00F762DC" w:rsidRPr="00F762DC">
        <w:rPr>
          <w:rFonts w:cs="Times New Roman"/>
          <w:lang w:val="en-GB"/>
        </w:rPr>
        <w:t xml:space="preserve"> in any step of the reasoning structure other arguments than mathematics </w:t>
      </w:r>
      <w:r>
        <w:rPr>
          <w:rFonts w:cs="Times New Roman"/>
          <w:lang w:val="en-GB"/>
        </w:rPr>
        <w:t>can be used (Eriksson</w:t>
      </w:r>
      <w:r w:rsidR="00CF7B07">
        <w:rPr>
          <w:rFonts w:cs="Times New Roman"/>
          <w:lang w:val="en-GB"/>
        </w:rPr>
        <w:t xml:space="preserve"> et al., </w:t>
      </w:r>
      <w:r>
        <w:rPr>
          <w:rFonts w:cs="Times New Roman"/>
          <w:lang w:val="en-GB"/>
        </w:rPr>
        <w:t>2022; Sumpter &amp;Hedefalk, forthcoming)</w:t>
      </w:r>
      <w:r w:rsidR="00CF7B07">
        <w:rPr>
          <w:rFonts w:cs="Times New Roman"/>
          <w:lang w:val="en-GB"/>
        </w:rPr>
        <w:t>, since w</w:t>
      </w:r>
      <w:r w:rsidR="00A001A2">
        <w:rPr>
          <w:rFonts w:cs="Times New Roman"/>
          <w:lang w:val="en-GB"/>
        </w:rPr>
        <w:t>hat becomes meaningful depends on the problem at hand</w:t>
      </w:r>
      <w:r w:rsidR="00B53A37">
        <w:rPr>
          <w:rFonts w:cs="Times New Roman"/>
          <w:lang w:val="en-GB"/>
        </w:rPr>
        <w:t xml:space="preserve"> (</w:t>
      </w:r>
      <w:r w:rsidR="00D36272">
        <w:rPr>
          <w:rFonts w:cs="Times New Roman"/>
          <w:lang w:val="en-GB"/>
        </w:rPr>
        <w:t>Tväråna</w:t>
      </w:r>
      <w:r w:rsidR="00CA0F7F">
        <w:rPr>
          <w:rFonts w:cs="Times New Roman"/>
          <w:lang w:val="en-GB"/>
        </w:rPr>
        <w:t>,</w:t>
      </w:r>
      <w:r w:rsidR="00D36272" w:rsidRPr="00D36272">
        <w:rPr>
          <w:rFonts w:cs="Times New Roman"/>
          <w:lang w:val="en-GB"/>
        </w:rPr>
        <w:t>2018</w:t>
      </w:r>
      <w:r w:rsidR="00B53A37" w:rsidRPr="00D36272">
        <w:rPr>
          <w:rFonts w:cs="Times New Roman"/>
          <w:lang w:val="en-GB"/>
        </w:rPr>
        <w:t>)</w:t>
      </w:r>
      <w:r w:rsidR="00A001A2" w:rsidRPr="00D36272">
        <w:rPr>
          <w:rFonts w:cs="Times New Roman"/>
          <w:lang w:val="en-GB"/>
        </w:rPr>
        <w:t>.</w:t>
      </w:r>
      <w:r w:rsidR="00F762DC">
        <w:rPr>
          <w:rFonts w:cs="Times New Roman"/>
          <w:lang w:val="en-GB"/>
        </w:rPr>
        <w:t>W</w:t>
      </w:r>
      <w:r w:rsidR="00A948CE" w:rsidRPr="00F762DC">
        <w:rPr>
          <w:rFonts w:cs="Times New Roman"/>
          <w:lang w:val="en-GB"/>
        </w:rPr>
        <w:t>e define ethical reasoning as a collective line of arguments that is produced when solving a task, but where the arguments are anchored in values (</w:t>
      </w:r>
      <w:r>
        <w:rPr>
          <w:rFonts w:cs="Times New Roman"/>
          <w:lang w:val="en-GB"/>
        </w:rPr>
        <w:t>Eriksson et al</w:t>
      </w:r>
      <w:r w:rsidR="0078544E">
        <w:rPr>
          <w:rFonts w:cs="Times New Roman"/>
          <w:lang w:val="en-GB"/>
        </w:rPr>
        <w:t>.</w:t>
      </w:r>
      <w:r>
        <w:rPr>
          <w:rFonts w:cs="Times New Roman"/>
          <w:lang w:val="en-GB"/>
        </w:rPr>
        <w:t xml:space="preserve">, 2022; </w:t>
      </w:r>
      <w:r w:rsidR="00A948CE" w:rsidRPr="00F762DC">
        <w:rPr>
          <w:rFonts w:cs="Times New Roman"/>
          <w:lang w:val="en-GB"/>
        </w:rPr>
        <w:t xml:space="preserve">Sumpter &amp;Hedefalk, forthcoming). </w:t>
      </w:r>
      <w:r w:rsidR="00F762DC">
        <w:rPr>
          <w:rFonts w:cs="Times New Roman"/>
          <w:lang w:val="en-GB"/>
        </w:rPr>
        <w:t xml:space="preserve">This definition is similar to </w:t>
      </w:r>
      <w:r w:rsidR="00A948CE" w:rsidRPr="00F762DC">
        <w:rPr>
          <w:rFonts w:cs="Times New Roman"/>
          <w:lang w:val="en-GB"/>
        </w:rPr>
        <w:t>moral reasoning (Samuelsson &amp;Lindström, 2020)</w:t>
      </w:r>
      <w:r w:rsidR="00F762DC">
        <w:rPr>
          <w:rFonts w:cs="Times New Roman"/>
          <w:lang w:val="en-GB"/>
        </w:rPr>
        <w:t xml:space="preserve">, and the same </w:t>
      </w:r>
      <w:r w:rsidR="00F762DC" w:rsidRPr="00F762DC">
        <w:rPr>
          <w:rFonts w:cs="Times New Roman"/>
          <w:lang w:val="en-GB"/>
        </w:rPr>
        <w:t xml:space="preserve">criterions </w:t>
      </w:r>
      <w:r w:rsidR="00F762DC">
        <w:rPr>
          <w:rFonts w:cs="Times New Roman"/>
          <w:lang w:val="en-GB"/>
        </w:rPr>
        <w:t xml:space="preserve">are therefore used when </w:t>
      </w:r>
      <w:r w:rsidR="00F762DC" w:rsidRPr="00F762DC">
        <w:rPr>
          <w:rFonts w:cs="Times New Roman"/>
          <w:lang w:val="en-GB"/>
        </w:rPr>
        <w:t xml:space="preserve">deciding whether an ethical reasoning is sustainable or not by using </w:t>
      </w:r>
      <w:r w:rsidR="00F762DC">
        <w:rPr>
          <w:rFonts w:cs="Times New Roman"/>
          <w:lang w:val="en-GB"/>
        </w:rPr>
        <w:t>the</w:t>
      </w:r>
      <w:r w:rsidR="00F762DC" w:rsidRPr="00F762DC">
        <w:rPr>
          <w:rFonts w:cs="Times New Roman"/>
          <w:lang w:val="en-GB"/>
        </w:rPr>
        <w:t xml:space="preserve"> SIL method</w:t>
      </w:r>
      <w:r w:rsidR="00F762DC">
        <w:rPr>
          <w:rFonts w:cs="Times New Roman"/>
          <w:lang w:val="en-GB"/>
        </w:rPr>
        <w:t xml:space="preserve"> (Samuelsson, 2020)</w:t>
      </w:r>
      <w:r w:rsidR="00F762DC" w:rsidRPr="00F762DC">
        <w:rPr>
          <w:rFonts w:cs="Times New Roman"/>
          <w:lang w:val="en-GB"/>
        </w:rPr>
        <w:t>: (1) coherence (S)</w:t>
      </w:r>
      <w:r w:rsidR="00F762DC">
        <w:rPr>
          <w:rFonts w:cs="Times New Roman"/>
          <w:lang w:val="en-GB"/>
        </w:rPr>
        <w:t xml:space="preserve"> meaning that an </w:t>
      </w:r>
      <w:r w:rsidR="00F762DC" w:rsidRPr="00F762DC">
        <w:rPr>
          <w:rFonts w:cs="Times New Roman"/>
        </w:rPr>
        <w:t>ethical argument is coherent when it does not contain logical flaws</w:t>
      </w:r>
      <w:r w:rsidR="00F762DC">
        <w:rPr>
          <w:rFonts w:cs="Times New Roman"/>
        </w:rPr>
        <w:t xml:space="preserve"> for the individual expressing it; </w:t>
      </w:r>
      <w:r w:rsidR="00F762DC" w:rsidRPr="00F762DC">
        <w:rPr>
          <w:rFonts w:cs="Times New Roman"/>
          <w:lang w:val="en-GB"/>
        </w:rPr>
        <w:t>(2) information (I)</w:t>
      </w:r>
      <w:r w:rsidR="00F762DC">
        <w:rPr>
          <w:rFonts w:cs="Times New Roman"/>
          <w:lang w:val="en-GB"/>
        </w:rPr>
        <w:t xml:space="preserve"> which implies that the argument is </w:t>
      </w:r>
      <w:r w:rsidR="00F762DC" w:rsidRPr="00F762DC">
        <w:rPr>
          <w:rFonts w:cs="Times New Roman"/>
        </w:rPr>
        <w:t>correct</w:t>
      </w:r>
      <w:r w:rsidR="008B23BD">
        <w:rPr>
          <w:rFonts w:cs="Times New Roman"/>
        </w:rPr>
        <w:t>,</w:t>
      </w:r>
      <w:r w:rsidR="00F762DC" w:rsidRPr="00F762DC">
        <w:rPr>
          <w:rFonts w:cs="Times New Roman"/>
        </w:rPr>
        <w:t xml:space="preserve"> and</w:t>
      </w:r>
      <w:r w:rsidR="008B23BD">
        <w:rPr>
          <w:rFonts w:cs="Times New Roman"/>
        </w:rPr>
        <w:t xml:space="preserve"> has</w:t>
      </w:r>
      <w:r w:rsidR="00F762DC" w:rsidRPr="00F762DC">
        <w:rPr>
          <w:rFonts w:cs="Times New Roman"/>
        </w:rPr>
        <w:t xml:space="preserve"> relevant information and motivations that a listener is willing to accept</w:t>
      </w:r>
      <w:r w:rsidR="00F762DC">
        <w:rPr>
          <w:rFonts w:cs="Times New Roman"/>
        </w:rPr>
        <w:t xml:space="preserve">; </w:t>
      </w:r>
      <w:r w:rsidR="00F762DC" w:rsidRPr="00F762DC">
        <w:rPr>
          <w:rFonts w:cs="Times New Roman"/>
          <w:lang w:val="en-GB"/>
        </w:rPr>
        <w:t>and, (3) vividness (L)</w:t>
      </w:r>
      <w:r w:rsidR="00F762DC">
        <w:rPr>
          <w:rFonts w:cs="Times New Roman"/>
          <w:lang w:val="en-GB"/>
        </w:rPr>
        <w:t xml:space="preserve"> which means that </w:t>
      </w:r>
      <w:r w:rsidR="00F762DC" w:rsidRPr="00F762DC">
        <w:rPr>
          <w:rFonts w:cs="Times New Roman"/>
        </w:rPr>
        <w:t>the child needs</w:t>
      </w:r>
      <w:r w:rsidR="00F762DC">
        <w:rPr>
          <w:rFonts w:cs="Times New Roman"/>
        </w:rPr>
        <w:t xml:space="preserve"> to </w:t>
      </w:r>
      <w:r w:rsidR="00F762DC" w:rsidRPr="00F762DC">
        <w:rPr>
          <w:rFonts w:cs="Times New Roman"/>
        </w:rPr>
        <w:t>understand another person’s (or soft toy’s) point of view.</w:t>
      </w:r>
      <w:r w:rsidR="00CF7B07">
        <w:rPr>
          <w:rFonts w:cs="Times New Roman"/>
        </w:rPr>
        <w:t xml:space="preserve">The method is designed to encourage </w:t>
      </w:r>
      <w:r w:rsidR="00E40D46">
        <w:rPr>
          <w:rFonts w:cs="Times New Roman"/>
        </w:rPr>
        <w:t xml:space="preserve">different types of </w:t>
      </w:r>
      <w:r w:rsidR="00CF7B07">
        <w:rPr>
          <w:rFonts w:cs="Times New Roman"/>
        </w:rPr>
        <w:t xml:space="preserve">ethical reasoning </w:t>
      </w:r>
      <w:r w:rsidR="00E40D46">
        <w:rPr>
          <w:rFonts w:cs="Times New Roman"/>
        </w:rPr>
        <w:t>when teaching sustainability, and a</w:t>
      </w:r>
      <w:r w:rsidR="00F762DC">
        <w:rPr>
          <w:rFonts w:cs="Times New Roman"/>
        </w:rPr>
        <w:t>ccording to Samuelsson and Lindström (2020)</w:t>
      </w:r>
      <w:r w:rsidR="008B23BD">
        <w:rPr>
          <w:rFonts w:cs="Times New Roman"/>
        </w:rPr>
        <w:t>,</w:t>
      </w:r>
      <w:r w:rsidR="00F762DC">
        <w:rPr>
          <w:rFonts w:cs="Times New Roman"/>
        </w:rPr>
        <w:t xml:space="preserve"> all three steps are needed</w:t>
      </w:r>
      <w:r w:rsidR="00833A29">
        <w:rPr>
          <w:rFonts w:cs="Times New Roman"/>
        </w:rPr>
        <w:t xml:space="preserve"> for an argument to be </w:t>
      </w:r>
      <w:r w:rsidR="00CF7B07">
        <w:rPr>
          <w:rFonts w:cs="Times New Roman"/>
        </w:rPr>
        <w:t>classified as</w:t>
      </w:r>
      <w:r w:rsidR="00F762DC" w:rsidRPr="00F762DC">
        <w:rPr>
          <w:rFonts w:cs="Times New Roman"/>
        </w:rPr>
        <w:t>an ethical argument</w:t>
      </w:r>
      <w:r w:rsidR="00D36272">
        <w:rPr>
          <w:rFonts w:cs="Times New Roman"/>
        </w:rPr>
        <w:t xml:space="preserve">. </w:t>
      </w:r>
      <w:r w:rsidR="00D36272">
        <w:rPr>
          <w:rFonts w:cs="Times New Roman"/>
          <w:lang w:val="en-GB"/>
        </w:rPr>
        <w:t>In this study, we convert the method to an analytic</w:t>
      </w:r>
      <w:r w:rsidR="00833A29">
        <w:rPr>
          <w:rFonts w:cs="Times New Roman"/>
          <w:lang w:val="en-GB"/>
        </w:rPr>
        <w:t>al</w:t>
      </w:r>
      <w:r w:rsidR="00D36272">
        <w:rPr>
          <w:rFonts w:cs="Times New Roman"/>
          <w:lang w:val="en-GB"/>
        </w:rPr>
        <w:t xml:space="preserve"> tool</w:t>
      </w:r>
      <w:r w:rsidR="00E40D46">
        <w:rPr>
          <w:rFonts w:cs="Times New Roman"/>
          <w:lang w:val="en-GB"/>
        </w:rPr>
        <w:t xml:space="preserve"> allowing us</w:t>
      </w:r>
      <w:r w:rsidR="00D36272">
        <w:rPr>
          <w:rFonts w:cs="Times New Roman"/>
          <w:lang w:val="en-GB"/>
        </w:rPr>
        <w:t xml:space="preserve"> to analyse if </w:t>
      </w:r>
      <w:r w:rsidR="00E40D46">
        <w:rPr>
          <w:rFonts w:cs="Times New Roman"/>
          <w:lang w:val="en-GB"/>
        </w:rPr>
        <w:t>different</w:t>
      </w:r>
      <w:r w:rsidR="00D36272">
        <w:rPr>
          <w:rFonts w:cs="Times New Roman"/>
          <w:lang w:val="en-GB"/>
        </w:rPr>
        <w:t xml:space="preserve"> arguments can be considered as ethical argumentation</w:t>
      </w:r>
      <w:r w:rsidR="00F762DC" w:rsidRPr="00F762DC">
        <w:rPr>
          <w:rFonts w:cs="Times New Roman"/>
          <w:lang w:val="en-GB"/>
        </w:rPr>
        <w:t>(</w:t>
      </w:r>
      <w:r w:rsidR="000015C5">
        <w:rPr>
          <w:rFonts w:cs="Times New Roman"/>
          <w:lang w:val="en-GB"/>
        </w:rPr>
        <w:t>e.g.</w:t>
      </w:r>
      <w:r w:rsidR="00F762DC">
        <w:rPr>
          <w:rFonts w:cs="Times New Roman"/>
          <w:lang w:val="en-GB"/>
        </w:rPr>
        <w:t>Eriksson</w:t>
      </w:r>
      <w:r>
        <w:rPr>
          <w:rFonts w:cs="Times New Roman"/>
          <w:lang w:val="en-GB"/>
        </w:rPr>
        <w:t xml:space="preserve"> et al., </w:t>
      </w:r>
      <w:r w:rsidR="00F762DC">
        <w:rPr>
          <w:rFonts w:cs="Times New Roman"/>
          <w:lang w:val="en-GB"/>
        </w:rPr>
        <w:t xml:space="preserve">2022; </w:t>
      </w:r>
      <w:r w:rsidR="00F762DC" w:rsidRPr="00F762DC">
        <w:rPr>
          <w:rFonts w:cs="Times New Roman"/>
          <w:lang w:val="en-GB"/>
        </w:rPr>
        <w:t>Sumpter &amp;Hedefalk, forthcoming)</w:t>
      </w:r>
      <w:r w:rsidR="00F762DC">
        <w:rPr>
          <w:rFonts w:cs="Times New Roman"/>
          <w:lang w:val="en-GB"/>
        </w:rPr>
        <w:t xml:space="preserve">. </w:t>
      </w:r>
    </w:p>
    <w:p w:rsidR="00D36272" w:rsidRDefault="00D36272">
      <w:pPr>
        <w:spacing w:line="360" w:lineRule="auto"/>
        <w:jc w:val="both"/>
        <w:rPr>
          <w:rFonts w:ascii="Times New Roman" w:hAnsi="Times New Roman" w:cs="Times New Roman"/>
          <w:i/>
          <w:iCs/>
          <w:lang w:val="en-US"/>
        </w:rPr>
      </w:pPr>
    </w:p>
    <w:p w:rsidR="00A43999" w:rsidRPr="0011109C" w:rsidRDefault="009C2CFE">
      <w:pPr>
        <w:spacing w:line="360" w:lineRule="auto"/>
        <w:jc w:val="both"/>
        <w:rPr>
          <w:rFonts w:ascii="Times New Roman" w:hAnsi="Times New Roman" w:cs="Times New Roman"/>
          <w:i/>
          <w:iCs/>
          <w:lang w:val="en-US"/>
        </w:rPr>
      </w:pPr>
      <w:r>
        <w:rPr>
          <w:rFonts w:ascii="Times New Roman" w:hAnsi="Times New Roman" w:cs="Times New Roman"/>
          <w:i/>
          <w:iCs/>
          <w:lang w:val="en-US"/>
        </w:rPr>
        <w:t>D</w:t>
      </w:r>
      <w:r w:rsidR="00A948CE" w:rsidRPr="0011109C">
        <w:rPr>
          <w:rFonts w:ascii="Times New Roman" w:hAnsi="Times New Roman" w:cs="Times New Roman"/>
          <w:i/>
          <w:iCs/>
          <w:lang w:val="en-US"/>
        </w:rPr>
        <w:t>ivision</w:t>
      </w:r>
      <w:r>
        <w:rPr>
          <w:rFonts w:ascii="Times New Roman" w:hAnsi="Times New Roman" w:cs="Times New Roman"/>
          <w:i/>
          <w:iCs/>
          <w:lang w:val="en-US"/>
        </w:rPr>
        <w:t>and sharing</w:t>
      </w:r>
    </w:p>
    <w:p w:rsidR="00A1178B" w:rsidRDefault="00C46C2D">
      <w:pPr>
        <w:spacing w:line="360" w:lineRule="auto"/>
        <w:jc w:val="both"/>
        <w:rPr>
          <w:rFonts w:ascii="Times New Roman" w:hAnsi="Times New Roman" w:cs="Times New Roman"/>
          <w:lang w:val="en-GB"/>
        </w:rPr>
      </w:pPr>
      <w:r w:rsidRPr="00FE02B9">
        <w:rPr>
          <w:rFonts w:ascii="Times New Roman" w:hAnsi="Times New Roman" w:cs="Times New Roman"/>
          <w:lang w:val="en-US"/>
        </w:rPr>
        <w:t xml:space="preserve">Several studies have concluded that young children understand sharing including sharing in </w:t>
      </w:r>
      <w:r w:rsidRPr="00F51C4A">
        <w:rPr>
          <w:rFonts w:ascii="Times New Roman" w:hAnsi="Times New Roman" w:cs="Times New Roman"/>
          <w:lang w:val="en-US"/>
        </w:rPr>
        <w:t>equal parts (e.g.</w:t>
      </w:r>
      <w:r w:rsidRPr="00F51C4A">
        <w:rPr>
          <w:rFonts w:ascii="Times New Roman" w:hAnsi="Times New Roman" w:cs="Times New Roman"/>
          <w:color w:val="000000" w:themeColor="text1"/>
          <w:lang w:val="en-US"/>
        </w:rPr>
        <w:t>Chernyak</w:t>
      </w:r>
      <w:r w:rsidR="0078544E">
        <w:rPr>
          <w:rFonts w:ascii="Times New Roman" w:hAnsi="Times New Roman" w:cs="Times New Roman"/>
          <w:color w:val="000000" w:themeColor="text1"/>
          <w:lang w:val="en-US"/>
        </w:rPr>
        <w:t xml:space="preserve"> et al., </w:t>
      </w:r>
      <w:r w:rsidRPr="00F51C4A">
        <w:rPr>
          <w:rFonts w:ascii="Times New Roman" w:hAnsi="Times New Roman" w:cs="Times New Roman"/>
          <w:color w:val="000000" w:themeColor="text1"/>
          <w:lang w:val="en-US"/>
        </w:rPr>
        <w:t xml:space="preserve">2016, </w:t>
      </w:r>
      <w:r w:rsidRPr="008C739F">
        <w:rPr>
          <w:rFonts w:ascii="Times New Roman" w:hAnsi="Times New Roman" w:cs="Times New Roman"/>
          <w:color w:val="222222"/>
          <w:shd w:val="clear" w:color="auto" w:fill="FFFFFF"/>
          <w:lang w:val="en-GB"/>
        </w:rPr>
        <w:t>Chernyak</w:t>
      </w:r>
      <w:r w:rsidR="0078544E">
        <w:rPr>
          <w:rFonts w:ascii="Times New Roman" w:hAnsi="Times New Roman" w:cs="Times New Roman"/>
          <w:color w:val="222222"/>
          <w:shd w:val="clear" w:color="auto" w:fill="FFFFFF"/>
          <w:lang w:val="en-GB"/>
        </w:rPr>
        <w:t xml:space="preserve"> et al., </w:t>
      </w:r>
      <w:r w:rsidRPr="00F51C4A">
        <w:rPr>
          <w:rFonts w:ascii="Times New Roman" w:hAnsi="Times New Roman" w:cs="Times New Roman"/>
          <w:color w:val="000000" w:themeColor="text1"/>
          <w:lang w:val="en-US"/>
        </w:rPr>
        <w:t>2019; Smith</w:t>
      </w:r>
      <w:r w:rsidR="0078544E">
        <w:rPr>
          <w:rFonts w:ascii="Times New Roman" w:hAnsi="Times New Roman" w:cs="Times New Roman"/>
          <w:color w:val="000000" w:themeColor="text1"/>
          <w:lang w:val="en-US"/>
        </w:rPr>
        <w:t xml:space="preserve"> et al., </w:t>
      </w:r>
      <w:r w:rsidRPr="00F51C4A">
        <w:rPr>
          <w:rFonts w:ascii="Times New Roman" w:hAnsi="Times New Roman" w:cs="Times New Roman"/>
          <w:color w:val="000000" w:themeColor="text1"/>
          <w:lang w:val="en-US"/>
        </w:rPr>
        <w:t xml:space="preserve">2013). </w:t>
      </w:r>
      <w:r w:rsidR="00A43999">
        <w:rPr>
          <w:rFonts w:ascii="Times New Roman" w:hAnsi="Times New Roman" w:cs="Times New Roman"/>
          <w:lang w:val="en-US"/>
        </w:rPr>
        <w:t>The</w:t>
      </w:r>
      <w:r w:rsidR="00A948CE" w:rsidRPr="00F762DC">
        <w:rPr>
          <w:rFonts w:ascii="Times New Roman" w:hAnsi="Times New Roman" w:cs="Times New Roman"/>
          <w:lang w:val="en-US"/>
        </w:rPr>
        <w:t xml:space="preserve"> main difference between division and sharing</w:t>
      </w:r>
      <w:r w:rsidR="00A43999">
        <w:rPr>
          <w:rFonts w:ascii="Times New Roman" w:hAnsi="Times New Roman" w:cs="Times New Roman"/>
          <w:lang w:val="en-US"/>
        </w:rPr>
        <w:t xml:space="preserve"> i</w:t>
      </w:r>
      <w:r w:rsidR="002A4297">
        <w:rPr>
          <w:rFonts w:ascii="Times New Roman" w:hAnsi="Times New Roman" w:cs="Times New Roman"/>
          <w:lang w:val="en-US"/>
        </w:rPr>
        <w:t>s</w:t>
      </w:r>
      <w:r w:rsidR="00A43999">
        <w:rPr>
          <w:rFonts w:ascii="Times New Roman" w:hAnsi="Times New Roman" w:cs="Times New Roman"/>
          <w:lang w:val="en-US"/>
        </w:rPr>
        <w:t xml:space="preserve"> that </w:t>
      </w:r>
      <w:r w:rsidR="00A948CE" w:rsidRPr="00F762DC">
        <w:rPr>
          <w:rFonts w:ascii="Times New Roman" w:hAnsi="Times New Roman" w:cs="Times New Roman"/>
          <w:lang w:val="en-US"/>
        </w:rPr>
        <w:t xml:space="preserve">the latter can accept unequal shares </w:t>
      </w:r>
      <w:r>
        <w:rPr>
          <w:rFonts w:ascii="Times New Roman" w:hAnsi="Times New Roman" w:cs="Times New Roman"/>
          <w:lang w:val="en-US"/>
        </w:rPr>
        <w:t>whereas d</w:t>
      </w:r>
      <w:r w:rsidRPr="00FE02B9">
        <w:rPr>
          <w:rFonts w:ascii="Times New Roman" w:hAnsi="Times New Roman" w:cs="Times New Roman"/>
          <w:lang w:val="en-US"/>
        </w:rPr>
        <w:t>ivision requires equal partitioning</w:t>
      </w:r>
      <w:r w:rsidR="00A948CE" w:rsidRPr="00FE02B9">
        <w:rPr>
          <w:rFonts w:ascii="Times New Roman" w:hAnsi="Times New Roman" w:cs="Times New Roman"/>
          <w:lang w:val="en-US"/>
        </w:rPr>
        <w:t xml:space="preserve">(Correa et al., 1998). </w:t>
      </w:r>
      <w:r w:rsidR="00FE02B9" w:rsidRPr="00F51C4A">
        <w:rPr>
          <w:rFonts w:ascii="Times New Roman" w:hAnsi="Times New Roman" w:cs="Times New Roman"/>
          <w:color w:val="000000" w:themeColor="text1"/>
          <w:lang w:val="en-US"/>
        </w:rPr>
        <w:t>Sharing and divi</w:t>
      </w:r>
      <w:r w:rsidR="00FE02B9" w:rsidRPr="00FE02B9">
        <w:rPr>
          <w:rFonts w:ascii="Times New Roman" w:hAnsi="Times New Roman" w:cs="Times New Roman"/>
          <w:color w:val="000000" w:themeColor="text1"/>
          <w:lang w:val="en-US"/>
        </w:rPr>
        <w:t xml:space="preserve">sion </w:t>
      </w:r>
      <w:r w:rsidR="00FE02B9">
        <w:rPr>
          <w:rFonts w:ascii="Times New Roman" w:hAnsi="Times New Roman" w:cs="Times New Roman"/>
          <w:color w:val="000000" w:themeColor="text1"/>
          <w:lang w:val="en-US"/>
        </w:rPr>
        <w:t xml:space="preserve">has an overlap regarding some of the fundamental properties, such as both transformations need to take into account the amount </w:t>
      </w:r>
      <w:r w:rsidR="00FE02B9" w:rsidRPr="00FE02B9">
        <w:rPr>
          <w:rFonts w:ascii="Times New Roman" w:hAnsi="Times New Roman" w:cs="Times New Roman"/>
          <w:color w:val="000000" w:themeColor="text1"/>
          <w:lang w:val="en-GB"/>
        </w:rPr>
        <w:t xml:space="preserve">that should be shared (dividend) and some considerations about the numbers of recipients </w:t>
      </w:r>
      <w:r w:rsidR="00FE02B9" w:rsidRPr="00CC5F96">
        <w:rPr>
          <w:rFonts w:ascii="Times New Roman" w:hAnsi="Times New Roman" w:cs="Times New Roman"/>
          <w:color w:val="000000" w:themeColor="text1"/>
          <w:lang w:val="en-GB"/>
        </w:rPr>
        <w:t>(divisor)</w:t>
      </w:r>
      <w:r w:rsidR="00A43999" w:rsidRPr="00CC5F96">
        <w:rPr>
          <w:rFonts w:ascii="Times New Roman" w:hAnsi="Times New Roman" w:cs="Times New Roman"/>
          <w:color w:val="000000" w:themeColor="text1"/>
          <w:lang w:val="en-GB"/>
        </w:rPr>
        <w:t xml:space="preserve"> (Correa</w:t>
      </w:r>
      <w:r w:rsidR="0078544E">
        <w:rPr>
          <w:rFonts w:ascii="Times New Roman" w:hAnsi="Times New Roman" w:cs="Times New Roman"/>
          <w:color w:val="000000" w:themeColor="text1"/>
          <w:lang w:val="en-GB"/>
        </w:rPr>
        <w:t xml:space="preserve"> et al., </w:t>
      </w:r>
      <w:r w:rsidR="00A43999" w:rsidRPr="00CC5F96">
        <w:rPr>
          <w:rFonts w:ascii="Times New Roman" w:hAnsi="Times New Roman" w:cs="Times New Roman"/>
          <w:color w:val="000000" w:themeColor="text1"/>
          <w:lang w:val="en-GB"/>
        </w:rPr>
        <w:t xml:space="preserve">1998; </w:t>
      </w:r>
      <w:r w:rsidR="00AC1B37" w:rsidRPr="00CC5F96">
        <w:rPr>
          <w:rFonts w:ascii="Times New Roman" w:hAnsi="Times New Roman" w:cs="Times New Roman"/>
          <w:color w:val="000000" w:themeColor="text1"/>
          <w:lang w:val="en-GB"/>
        </w:rPr>
        <w:t>Muldoon</w:t>
      </w:r>
      <w:r w:rsidR="00AC1B37">
        <w:rPr>
          <w:rFonts w:ascii="Times New Roman" w:hAnsi="Times New Roman" w:cs="Times New Roman"/>
          <w:color w:val="000000" w:themeColor="text1"/>
          <w:lang w:val="en-GB"/>
        </w:rPr>
        <w:t xml:space="preserve"> et al, </w:t>
      </w:r>
      <w:r w:rsidR="00AC1B37" w:rsidRPr="00CC5F96">
        <w:rPr>
          <w:rFonts w:ascii="Times New Roman" w:hAnsi="Times New Roman" w:cs="Times New Roman"/>
          <w:color w:val="000000" w:themeColor="text1"/>
          <w:lang w:val="en-GB"/>
        </w:rPr>
        <w:t>2009</w:t>
      </w:r>
      <w:r w:rsidR="00AC1B37">
        <w:rPr>
          <w:rFonts w:ascii="Times New Roman" w:hAnsi="Times New Roman" w:cs="Times New Roman"/>
          <w:color w:val="000000" w:themeColor="text1"/>
          <w:lang w:val="en-GB"/>
        </w:rPr>
        <w:t xml:space="preserve">; </w:t>
      </w:r>
      <w:r w:rsidR="00A43999" w:rsidRPr="00CC5F96">
        <w:rPr>
          <w:rFonts w:ascii="Times New Roman" w:hAnsi="Times New Roman" w:cs="Times New Roman"/>
          <w:color w:val="000000" w:themeColor="text1"/>
          <w:lang w:val="en-GB"/>
        </w:rPr>
        <w:t>Squire &amp; Bryant, 2002a; 2002</w:t>
      </w:r>
      <w:r w:rsidR="00AC1B37">
        <w:rPr>
          <w:rFonts w:ascii="Times New Roman" w:hAnsi="Times New Roman" w:cs="Times New Roman"/>
          <w:color w:val="000000" w:themeColor="text1"/>
          <w:lang w:val="en-GB"/>
        </w:rPr>
        <w:t>b</w:t>
      </w:r>
      <w:r w:rsidR="00A43999" w:rsidRPr="00CC5F96">
        <w:rPr>
          <w:rFonts w:ascii="Times New Roman" w:hAnsi="Times New Roman" w:cs="Times New Roman"/>
          <w:color w:val="000000" w:themeColor="text1"/>
          <w:lang w:val="en-GB"/>
        </w:rPr>
        <w:t>)</w:t>
      </w:r>
      <w:r w:rsidR="00FE02B9" w:rsidRPr="00CC5F96">
        <w:rPr>
          <w:rFonts w:ascii="Times New Roman" w:hAnsi="Times New Roman" w:cs="Times New Roman"/>
          <w:color w:val="000000" w:themeColor="text1"/>
          <w:lang w:val="en-GB"/>
        </w:rPr>
        <w:t xml:space="preserve">. However, as stated earlier, the results from the different transformations can differ substantially: division require equal parts whereas sharing can allow unequal sized partitioning. </w:t>
      </w:r>
      <w:r w:rsidR="00CC5F96" w:rsidRPr="00CC5F96">
        <w:rPr>
          <w:rFonts w:ascii="Times New Roman" w:hAnsi="Times New Roman" w:cs="Times New Roman"/>
          <w:color w:val="000000" w:themeColor="text1"/>
          <w:lang w:val="en-GB"/>
        </w:rPr>
        <w:t>Some characteristics of different arguments used by children when exp</w:t>
      </w:r>
      <w:r w:rsidR="00CC5F96">
        <w:rPr>
          <w:rFonts w:ascii="Times New Roman" w:hAnsi="Times New Roman" w:cs="Times New Roman"/>
          <w:color w:val="000000" w:themeColor="text1"/>
          <w:lang w:val="en-GB"/>
        </w:rPr>
        <w:t>l</w:t>
      </w:r>
      <w:r w:rsidR="00CC5F96" w:rsidRPr="00CC5F96">
        <w:rPr>
          <w:rFonts w:ascii="Times New Roman" w:hAnsi="Times New Roman" w:cs="Times New Roman"/>
          <w:color w:val="000000" w:themeColor="text1"/>
          <w:lang w:val="en-GB"/>
        </w:rPr>
        <w:t xml:space="preserve">oring fair sharing is </w:t>
      </w:r>
      <w:r w:rsidR="00CC5F96" w:rsidRPr="008B23BD">
        <w:rPr>
          <w:rFonts w:ascii="Times New Roman" w:hAnsi="Times New Roman" w:cs="Times New Roman"/>
          <w:lang w:val="en-GB"/>
        </w:rPr>
        <w:t>found in Watson’s (1997) study</w:t>
      </w:r>
      <w:r w:rsidR="00CC5F96">
        <w:rPr>
          <w:rFonts w:ascii="Times New Roman" w:hAnsi="Times New Roman" w:cs="Times New Roman"/>
          <w:lang w:val="en-GB"/>
        </w:rPr>
        <w:t xml:space="preserve">. </w:t>
      </w:r>
      <w:r w:rsidR="00CC5F96" w:rsidRPr="008B23BD">
        <w:rPr>
          <w:rFonts w:ascii="Times New Roman" w:hAnsi="Times New Roman" w:cs="Times New Roman"/>
          <w:lang w:val="en-GB"/>
        </w:rPr>
        <w:t>The different children (age 4/5 – 8/9</w:t>
      </w:r>
      <w:r w:rsidR="00CC5F96">
        <w:rPr>
          <w:rFonts w:ascii="Times New Roman" w:hAnsi="Times New Roman" w:cs="Times New Roman"/>
          <w:lang w:val="en-GB"/>
        </w:rPr>
        <w:t xml:space="preserve"> years old</w:t>
      </w:r>
      <w:r w:rsidR="00CC5F96" w:rsidRPr="008B23BD">
        <w:rPr>
          <w:rFonts w:ascii="Times New Roman" w:hAnsi="Times New Roman" w:cs="Times New Roman"/>
          <w:lang w:val="en-GB"/>
        </w:rPr>
        <w:t>) expressed four different ways when trying to share a pancake between three dolls. The first category was sharing not associated with mathematical sense of fairness</w:t>
      </w:r>
      <w:r w:rsidR="00CB5D10">
        <w:rPr>
          <w:rFonts w:ascii="Times New Roman" w:hAnsi="Times New Roman" w:cs="Times New Roman"/>
          <w:lang w:val="en-GB"/>
        </w:rPr>
        <w:t xml:space="preserve">. </w:t>
      </w:r>
      <w:r w:rsidR="00CC5F96">
        <w:rPr>
          <w:rFonts w:ascii="Times New Roman" w:hAnsi="Times New Roman" w:cs="Times New Roman"/>
          <w:lang w:val="en-GB"/>
        </w:rPr>
        <w:t xml:space="preserve">The second category </w:t>
      </w:r>
      <w:r w:rsidR="00CC5F96">
        <w:rPr>
          <w:rFonts w:ascii="Times New Roman" w:hAnsi="Times New Roman" w:cs="Times New Roman"/>
          <w:lang w:val="en-GB"/>
        </w:rPr>
        <w:lastRenderedPageBreak/>
        <w:t xml:space="preserve">was </w:t>
      </w:r>
      <w:r w:rsidR="00750F15">
        <w:rPr>
          <w:rFonts w:ascii="Times New Roman" w:hAnsi="Times New Roman" w:cs="Times New Roman"/>
          <w:color w:val="000000" w:themeColor="text1"/>
          <w:lang w:val="en-GB"/>
        </w:rPr>
        <w:t xml:space="preserve">children </w:t>
      </w:r>
      <w:r w:rsidR="00AC1B37">
        <w:rPr>
          <w:rFonts w:ascii="Times New Roman" w:hAnsi="Times New Roman" w:cs="Times New Roman"/>
          <w:color w:val="000000" w:themeColor="text1"/>
          <w:lang w:val="en-GB"/>
        </w:rPr>
        <w:t xml:space="preserve">using </w:t>
      </w:r>
      <w:r w:rsidR="00F51C4A">
        <w:rPr>
          <w:rFonts w:ascii="Times New Roman" w:hAnsi="Times New Roman" w:cs="Times New Roman"/>
          <w:color w:val="000000" w:themeColor="text1"/>
          <w:lang w:val="en-GB"/>
        </w:rPr>
        <w:t xml:space="preserve">the </w:t>
      </w:r>
      <w:r w:rsidR="00F51C4A" w:rsidRPr="00F51C4A">
        <w:rPr>
          <w:rFonts w:ascii="Times New Roman" w:hAnsi="Times New Roman" w:cs="Times New Roman"/>
          <w:lang w:val="en-GB"/>
        </w:rPr>
        <w:t>numbers of pieces</w:t>
      </w:r>
      <w:r w:rsidR="00750F15">
        <w:rPr>
          <w:rFonts w:ascii="Times New Roman" w:hAnsi="Times New Roman" w:cs="Times New Roman"/>
          <w:lang w:val="en-GB"/>
        </w:rPr>
        <w:t xml:space="preserve"> as an argument,</w:t>
      </w:r>
      <w:r w:rsidR="00F51C4A">
        <w:rPr>
          <w:rFonts w:ascii="Times New Roman" w:hAnsi="Times New Roman" w:cs="Times New Roman"/>
          <w:lang w:val="en-GB"/>
        </w:rPr>
        <w:t xml:space="preserve">but </w:t>
      </w:r>
      <w:r w:rsidR="00CC5F96">
        <w:rPr>
          <w:rFonts w:ascii="Times New Roman" w:hAnsi="Times New Roman" w:cs="Times New Roman"/>
          <w:lang w:val="en-GB"/>
        </w:rPr>
        <w:t xml:space="preserve">did </w:t>
      </w:r>
      <w:r w:rsidR="00F51C4A">
        <w:rPr>
          <w:rFonts w:ascii="Times New Roman" w:hAnsi="Times New Roman" w:cs="Times New Roman"/>
          <w:lang w:val="en-GB"/>
        </w:rPr>
        <w:t>not</w:t>
      </w:r>
      <w:r w:rsidR="00CC5F96">
        <w:rPr>
          <w:rFonts w:ascii="Times New Roman" w:hAnsi="Times New Roman" w:cs="Times New Roman"/>
          <w:lang w:val="en-GB"/>
        </w:rPr>
        <w:t xml:space="preserve"> pay attention to </w:t>
      </w:r>
      <w:r w:rsidR="00F51C4A">
        <w:rPr>
          <w:rFonts w:ascii="Times New Roman" w:hAnsi="Times New Roman" w:cs="Times New Roman"/>
          <w:lang w:val="en-GB"/>
        </w:rPr>
        <w:t>the</w:t>
      </w:r>
      <w:r w:rsidR="00F51C4A" w:rsidRPr="00F51C4A">
        <w:rPr>
          <w:rFonts w:ascii="Times New Roman" w:hAnsi="Times New Roman" w:cs="Times New Roman"/>
          <w:lang w:val="en-GB"/>
        </w:rPr>
        <w:t xml:space="preserve"> size of </w:t>
      </w:r>
      <w:r w:rsidR="00F51C4A">
        <w:rPr>
          <w:rFonts w:ascii="Times New Roman" w:hAnsi="Times New Roman" w:cs="Times New Roman"/>
          <w:lang w:val="en-GB"/>
        </w:rPr>
        <w:t>the amount. Strictly speaking, this is not division, although theargument about the cardinality</w:t>
      </w:r>
      <w:r w:rsidR="00750F15">
        <w:rPr>
          <w:rFonts w:ascii="Times New Roman" w:hAnsi="Times New Roman" w:cs="Times New Roman"/>
          <w:lang w:val="en-GB"/>
        </w:rPr>
        <w:t xml:space="preserve"> could be seen as a mathematical argument</w:t>
      </w:r>
      <w:r w:rsidR="00F51C4A">
        <w:rPr>
          <w:rFonts w:ascii="Times New Roman" w:hAnsi="Times New Roman" w:cs="Times New Roman"/>
          <w:lang w:val="en-GB"/>
        </w:rPr>
        <w:t>. Similar reasoning has been found in Sumpter &amp;Hedefalk (forthcoming)</w:t>
      </w:r>
      <w:r w:rsidR="00CC5F96">
        <w:rPr>
          <w:rFonts w:ascii="Times New Roman" w:hAnsi="Times New Roman" w:cs="Times New Roman"/>
          <w:lang w:val="en-GB"/>
        </w:rPr>
        <w:t xml:space="preserve"> when children tried to solve 8/3</w:t>
      </w:r>
      <w:r w:rsidR="00AC1B37">
        <w:rPr>
          <w:rFonts w:ascii="Times New Roman" w:hAnsi="Times New Roman" w:cs="Times New Roman"/>
          <w:lang w:val="en-GB"/>
        </w:rPr>
        <w:t xml:space="preserve"> with the result {2 ½; 2 ½; 3} where the focus was on the number of objects in each group (</w:t>
      </w:r>
      <w:r w:rsidR="00CB5D10" w:rsidRPr="00CB5D10">
        <w:rPr>
          <w:rFonts w:ascii="Times New Roman" w:hAnsi="Times New Roman" w:cs="Times New Roman"/>
          <w:i/>
          <w:iCs/>
          <w:lang w:val="en-GB"/>
        </w:rPr>
        <w:t>n</w:t>
      </w:r>
      <w:r w:rsidR="00CB5D10">
        <w:rPr>
          <w:rFonts w:ascii="Times New Roman" w:hAnsi="Times New Roman" w:cs="Times New Roman"/>
          <w:lang w:val="en-GB"/>
        </w:rPr>
        <w:t>=</w:t>
      </w:r>
      <w:r w:rsidR="00AC1B37">
        <w:rPr>
          <w:rFonts w:ascii="Times New Roman" w:hAnsi="Times New Roman" w:cs="Times New Roman"/>
          <w:lang w:val="en-GB"/>
        </w:rPr>
        <w:t>3) rather than the size</w:t>
      </w:r>
      <w:r w:rsidR="00F51C4A">
        <w:rPr>
          <w:rFonts w:ascii="Times New Roman" w:hAnsi="Times New Roman" w:cs="Times New Roman"/>
          <w:lang w:val="en-GB"/>
        </w:rPr>
        <w:t xml:space="preserve">. </w:t>
      </w:r>
      <w:r w:rsidR="00AC1B37">
        <w:rPr>
          <w:rFonts w:ascii="Times New Roman" w:hAnsi="Times New Roman" w:cs="Times New Roman"/>
          <w:lang w:val="en-GB"/>
        </w:rPr>
        <w:t>The third category</w:t>
      </w:r>
      <w:r w:rsidR="00F51C4A">
        <w:rPr>
          <w:rFonts w:ascii="Times New Roman" w:hAnsi="Times New Roman" w:cs="Times New Roman"/>
          <w:lang w:val="en-GB"/>
        </w:rPr>
        <w:t xml:space="preserve"> in </w:t>
      </w:r>
      <w:r w:rsidR="00F51C4A" w:rsidRPr="00F51C4A">
        <w:rPr>
          <w:rFonts w:ascii="Times New Roman" w:hAnsi="Times New Roman" w:cs="Times New Roman"/>
          <w:color w:val="000000" w:themeColor="text1"/>
          <w:lang w:val="en-GB"/>
        </w:rPr>
        <w:t>Watson’s (1997) study</w:t>
      </w:r>
      <w:r w:rsidR="00F51C4A">
        <w:rPr>
          <w:rFonts w:ascii="Times New Roman" w:hAnsi="Times New Roman" w:cs="Times New Roman"/>
          <w:color w:val="000000" w:themeColor="text1"/>
          <w:lang w:val="en-GB"/>
        </w:rPr>
        <w:t xml:space="preserve"> was when the children tried to make some attempt to address equal size, however </w:t>
      </w:r>
      <w:r w:rsidR="00750F15">
        <w:rPr>
          <w:rFonts w:ascii="Times New Roman" w:hAnsi="Times New Roman" w:cs="Times New Roman"/>
          <w:color w:val="000000" w:themeColor="text1"/>
          <w:lang w:val="en-GB"/>
        </w:rPr>
        <w:t xml:space="preserve">these attempts were </w:t>
      </w:r>
      <w:r w:rsidR="00F51C4A">
        <w:rPr>
          <w:rFonts w:ascii="Times New Roman" w:hAnsi="Times New Roman" w:cs="Times New Roman"/>
          <w:color w:val="000000" w:themeColor="text1"/>
          <w:lang w:val="en-GB"/>
        </w:rPr>
        <w:t xml:space="preserve">considered ad hoc </w:t>
      </w:r>
      <w:r w:rsidR="00750F15">
        <w:rPr>
          <w:rFonts w:ascii="Times New Roman" w:hAnsi="Times New Roman" w:cs="Times New Roman"/>
          <w:color w:val="000000" w:themeColor="text1"/>
          <w:lang w:val="en-GB"/>
        </w:rPr>
        <w:t>solutions</w:t>
      </w:r>
      <w:r w:rsidR="00F51C4A">
        <w:rPr>
          <w:rFonts w:ascii="Times New Roman" w:hAnsi="Times New Roman" w:cs="Times New Roman"/>
          <w:color w:val="000000" w:themeColor="text1"/>
          <w:lang w:val="en-GB"/>
        </w:rPr>
        <w:t>.</w:t>
      </w:r>
      <w:r w:rsidR="005F612B">
        <w:rPr>
          <w:rFonts w:ascii="Times New Roman" w:hAnsi="Times New Roman" w:cs="Times New Roman"/>
          <w:color w:val="000000" w:themeColor="text1"/>
          <w:lang w:val="en-GB"/>
        </w:rPr>
        <w:t xml:space="preserve"> One example</w:t>
      </w:r>
      <w:r w:rsidR="00AC1B37">
        <w:rPr>
          <w:rFonts w:ascii="Times New Roman" w:hAnsi="Times New Roman" w:cs="Times New Roman"/>
          <w:color w:val="000000" w:themeColor="text1"/>
          <w:lang w:val="en-GB"/>
        </w:rPr>
        <w:t xml:space="preserve"> of such solution</w:t>
      </w:r>
      <w:r w:rsidR="005F612B">
        <w:rPr>
          <w:rFonts w:ascii="Times New Roman" w:hAnsi="Times New Roman" w:cs="Times New Roman"/>
          <w:color w:val="000000" w:themeColor="text1"/>
          <w:lang w:val="en-GB"/>
        </w:rPr>
        <w:t xml:space="preserve"> could be cutting the paper into small bits and then compare the piles of paper clippings</w:t>
      </w:r>
      <w:r w:rsidR="008B23BD">
        <w:rPr>
          <w:rFonts w:ascii="Times New Roman" w:hAnsi="Times New Roman" w:cs="Times New Roman"/>
          <w:color w:val="000000" w:themeColor="text1"/>
          <w:lang w:val="en-GB"/>
        </w:rPr>
        <w:t xml:space="preserve"> (</w:t>
      </w:r>
      <w:r w:rsidR="00AC1B37">
        <w:rPr>
          <w:rFonts w:ascii="Times New Roman" w:hAnsi="Times New Roman" w:cs="Times New Roman"/>
          <w:color w:val="000000" w:themeColor="text1"/>
          <w:lang w:val="en-GB"/>
        </w:rPr>
        <w:t>e.g.</w:t>
      </w:r>
      <w:r w:rsidR="008B23BD">
        <w:rPr>
          <w:rFonts w:ascii="Times New Roman" w:hAnsi="Times New Roman" w:cs="Times New Roman"/>
          <w:color w:val="000000" w:themeColor="text1"/>
          <w:lang w:val="en-GB"/>
        </w:rPr>
        <w:t xml:space="preserve">Eriksson et al., 2022). </w:t>
      </w:r>
      <w:r w:rsidR="00F51C4A" w:rsidRPr="00F51C4A">
        <w:rPr>
          <w:rFonts w:ascii="Times New Roman" w:hAnsi="Times New Roman" w:cs="Times New Roman"/>
          <w:color w:val="000000" w:themeColor="text1"/>
          <w:lang w:val="en-GB"/>
        </w:rPr>
        <w:t xml:space="preserve">The last category </w:t>
      </w:r>
      <w:r w:rsidR="00F51C4A">
        <w:rPr>
          <w:rFonts w:ascii="Times New Roman" w:hAnsi="Times New Roman" w:cs="Times New Roman"/>
          <w:color w:val="000000" w:themeColor="text1"/>
          <w:lang w:val="en-GB"/>
        </w:rPr>
        <w:t xml:space="preserve">from </w:t>
      </w:r>
      <w:r w:rsidR="00F51C4A" w:rsidRPr="00F51C4A">
        <w:rPr>
          <w:rFonts w:ascii="Times New Roman" w:hAnsi="Times New Roman" w:cs="Times New Roman"/>
          <w:color w:val="000000" w:themeColor="text1"/>
          <w:lang w:val="en-GB"/>
        </w:rPr>
        <w:t>Watson’s (1997) study</w:t>
      </w:r>
      <w:r w:rsidR="00F51C4A">
        <w:rPr>
          <w:rFonts w:ascii="Times New Roman" w:hAnsi="Times New Roman" w:cs="Times New Roman"/>
          <w:color w:val="000000" w:themeColor="text1"/>
          <w:lang w:val="en-GB"/>
        </w:rPr>
        <w:t xml:space="preserve"> was when the children performed sharing</w:t>
      </w:r>
      <w:r w:rsidR="00F51C4A" w:rsidRPr="00F51C4A">
        <w:rPr>
          <w:rFonts w:ascii="Times New Roman" w:hAnsi="Times New Roman" w:cs="Times New Roman"/>
          <w:lang w:val="en-GB"/>
        </w:rPr>
        <w:t>using geometric principles of a circle.</w:t>
      </w:r>
      <w:r w:rsidR="00F51C4A">
        <w:rPr>
          <w:rFonts w:ascii="Times New Roman" w:hAnsi="Times New Roman" w:cs="Times New Roman"/>
          <w:lang w:val="en-GB"/>
        </w:rPr>
        <w:t xml:space="preserve"> Here, we would like to </w:t>
      </w:r>
      <w:r w:rsidR="00CC5F96">
        <w:rPr>
          <w:rFonts w:ascii="Times New Roman" w:hAnsi="Times New Roman" w:cs="Times New Roman"/>
          <w:lang w:val="en-GB"/>
        </w:rPr>
        <w:t xml:space="preserve">expand </w:t>
      </w:r>
      <w:r w:rsidR="00F51C4A">
        <w:rPr>
          <w:rFonts w:ascii="Times New Roman" w:hAnsi="Times New Roman" w:cs="Times New Roman"/>
          <w:lang w:val="en-GB"/>
        </w:rPr>
        <w:t xml:space="preserve">this category to general geometric </w:t>
      </w:r>
      <w:r w:rsidR="009C2CFE">
        <w:rPr>
          <w:rFonts w:ascii="Times New Roman" w:hAnsi="Times New Roman" w:cs="Times New Roman"/>
          <w:lang w:val="en-GB"/>
        </w:rPr>
        <w:t xml:space="preserve">figures </w:t>
      </w:r>
      <w:r w:rsidR="00F51C4A">
        <w:rPr>
          <w:rFonts w:ascii="Times New Roman" w:hAnsi="Times New Roman" w:cs="Times New Roman"/>
          <w:lang w:val="en-GB"/>
        </w:rPr>
        <w:t>to allow other geometrical shapes than just a circle.</w:t>
      </w:r>
      <w:r w:rsidR="00422ECC">
        <w:rPr>
          <w:rFonts w:ascii="Times New Roman" w:hAnsi="Times New Roman" w:cs="Times New Roman"/>
          <w:lang w:val="en-GB"/>
        </w:rPr>
        <w:t xml:space="preserve"> The first issue to address is the partitioning of the area into equal sized parts, which includes some </w:t>
      </w:r>
      <w:r>
        <w:rPr>
          <w:rFonts w:ascii="Times New Roman" w:hAnsi="Times New Roman" w:cs="Times New Roman"/>
          <w:lang w:val="en-GB"/>
        </w:rPr>
        <w:t>sort</w:t>
      </w:r>
      <w:r w:rsidR="00422ECC">
        <w:rPr>
          <w:rFonts w:ascii="Times New Roman" w:hAnsi="Times New Roman" w:cs="Times New Roman"/>
          <w:lang w:val="en-GB"/>
        </w:rPr>
        <w:t xml:space="preserve"> of measuring (a transformation). </w:t>
      </w:r>
      <w:r w:rsidR="00777DD8">
        <w:rPr>
          <w:rFonts w:ascii="Times New Roman" w:hAnsi="Times New Roman" w:cs="Times New Roman"/>
          <w:lang w:val="en-GB"/>
        </w:rPr>
        <w:t>This is an added complexity compared to comparing two separate lengths (e.g. Nunes, et al., 1993). Here, m</w:t>
      </w:r>
      <w:r w:rsidR="00422ECC" w:rsidRPr="00A1178B">
        <w:rPr>
          <w:rFonts w:ascii="Times New Roman" w:hAnsi="Times New Roman" w:cs="Times New Roman"/>
          <w:lang w:val="en-GB"/>
        </w:rPr>
        <w:t xml:space="preserve">easuring could involve </w:t>
      </w:r>
      <w:r w:rsidRPr="00A1178B">
        <w:rPr>
          <w:rFonts w:ascii="Times New Roman" w:hAnsi="Times New Roman" w:cs="Times New Roman"/>
          <w:lang w:val="en-GB"/>
        </w:rPr>
        <w:t xml:space="preserve">measuring the area of a </w:t>
      </w:r>
      <w:r w:rsidR="00422ECC" w:rsidRPr="00A1178B">
        <w:rPr>
          <w:rFonts w:ascii="Times New Roman" w:hAnsi="Times New Roman" w:cs="Times New Roman"/>
          <w:lang w:val="en-GB"/>
        </w:rPr>
        <w:t>2-dimensional objects (a rectangle) or, if the shape is</w:t>
      </w:r>
      <w:r w:rsidRPr="00A1178B">
        <w:rPr>
          <w:rFonts w:ascii="Times New Roman" w:hAnsi="Times New Roman" w:cs="Times New Roman"/>
          <w:lang w:val="en-GB"/>
        </w:rPr>
        <w:t xml:space="preserve"> reduced in dimension, </w:t>
      </w:r>
      <w:r w:rsidR="00422ECC" w:rsidRPr="00A1178B">
        <w:rPr>
          <w:rFonts w:ascii="Times New Roman" w:hAnsi="Times New Roman" w:cs="Times New Roman"/>
          <w:lang w:val="en-GB"/>
        </w:rPr>
        <w:t>a line segment with the same length as the rectangle</w:t>
      </w:r>
      <w:r w:rsidR="00E70243" w:rsidRPr="00A1178B">
        <w:rPr>
          <w:rFonts w:ascii="Times New Roman" w:hAnsi="Times New Roman" w:cs="Times New Roman"/>
          <w:lang w:val="en-GB"/>
        </w:rPr>
        <w:t xml:space="preserve"> meaning that the relevant, intrinsic property is conserved.</w:t>
      </w:r>
    </w:p>
    <w:p w:rsidR="00FE02B9" w:rsidRPr="00FE02B9" w:rsidRDefault="00F51C4A">
      <w:pPr>
        <w:spacing w:line="360" w:lineRule="auto"/>
        <w:ind w:firstLine="567"/>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S</w:t>
      </w:r>
      <w:r w:rsidR="00FE02B9" w:rsidRPr="00F51C4A">
        <w:rPr>
          <w:rFonts w:ascii="Times New Roman" w:hAnsi="Times New Roman" w:cs="Times New Roman"/>
          <w:color w:val="000000" w:themeColor="text1"/>
          <w:lang w:val="en-US"/>
        </w:rPr>
        <w:t xml:space="preserve">haring can </w:t>
      </w:r>
      <w:r>
        <w:rPr>
          <w:rFonts w:ascii="Times New Roman" w:hAnsi="Times New Roman" w:cs="Times New Roman"/>
          <w:color w:val="000000" w:themeColor="text1"/>
          <w:lang w:val="en-US"/>
        </w:rPr>
        <w:t xml:space="preserve">also </w:t>
      </w:r>
      <w:r w:rsidR="00FE02B9" w:rsidRPr="00F51C4A">
        <w:rPr>
          <w:rFonts w:ascii="Times New Roman" w:hAnsi="Times New Roman" w:cs="Times New Roman"/>
          <w:color w:val="000000" w:themeColor="text1"/>
          <w:lang w:val="en-US"/>
        </w:rPr>
        <w:t>be connected to different values. One example is Stemn</w:t>
      </w:r>
      <w:r w:rsidR="00AB0C8D">
        <w:rPr>
          <w:rFonts w:ascii="Times New Roman" w:hAnsi="Times New Roman" w:cs="Times New Roman"/>
          <w:color w:val="000000" w:themeColor="text1"/>
          <w:lang w:val="en-US"/>
        </w:rPr>
        <w:t>’</w:t>
      </w:r>
      <w:r w:rsidR="00FE02B9" w:rsidRPr="00F51C4A">
        <w:rPr>
          <w:rFonts w:ascii="Times New Roman" w:hAnsi="Times New Roman" w:cs="Times New Roman"/>
          <w:color w:val="000000" w:themeColor="text1"/>
          <w:lang w:val="en-US"/>
        </w:rPr>
        <w:t xml:space="preserve">s (2017) description of students from Liberia and their solutions of sharing </w:t>
      </w:r>
      <w:r w:rsidR="00FE02B9" w:rsidRPr="00F51C4A">
        <w:rPr>
          <w:rFonts w:ascii="Times New Roman" w:eastAsia="Times New Roman" w:hAnsi="Times New Roman" w:cs="Times New Roman"/>
          <w:lang w:val="en-US" w:eastAsia="sv-SE"/>
        </w:rPr>
        <w:t>$45 between three children</w:t>
      </w:r>
      <w:r w:rsidR="00FE02B9">
        <w:rPr>
          <w:rFonts w:ascii="Times New Roman" w:eastAsia="Times New Roman" w:hAnsi="Times New Roman" w:cs="Times New Roman"/>
          <w:lang w:val="en-US" w:eastAsia="sv-SE"/>
        </w:rPr>
        <w:t xml:space="preserve"> of different ages:</w:t>
      </w:r>
    </w:p>
    <w:p w:rsidR="00A43999" w:rsidRPr="002A4297" w:rsidRDefault="00A43999" w:rsidP="008B23BD">
      <w:pPr>
        <w:spacing w:line="360" w:lineRule="auto"/>
        <w:ind w:left="567"/>
        <w:jc w:val="both"/>
        <w:rPr>
          <w:rFonts w:ascii="Times New Roman" w:eastAsia="Times New Roman" w:hAnsi="Times New Roman" w:cs="Times New Roman"/>
          <w:lang w:val="en-US" w:eastAsia="sv-SE"/>
        </w:rPr>
      </w:pPr>
      <w:r w:rsidRPr="00FE02B9">
        <w:rPr>
          <w:rFonts w:ascii="Times New Roman" w:eastAsia="Times New Roman" w:hAnsi="Times New Roman" w:cs="Times New Roman"/>
          <w:lang w:val="en-US" w:eastAsia="sv-SE"/>
        </w:rPr>
        <w:t xml:space="preserve">One student said they decided the oldest child would receive $20, the middle child would receive $15, and the youngest would receive $10. This method of sharing money and other items is not uncommon in many African cultures </w:t>
      </w:r>
      <w:r w:rsidRPr="002A4297">
        <w:rPr>
          <w:rFonts w:ascii="Times New Roman" w:eastAsia="Times New Roman" w:hAnsi="Times New Roman" w:cs="Times New Roman"/>
          <w:lang w:val="en-US" w:eastAsia="sv-SE"/>
        </w:rPr>
        <w:t xml:space="preserve">(Stemn, 2017, </w:t>
      </w:r>
      <w:r w:rsidR="00FE02B9" w:rsidRPr="002A4297">
        <w:rPr>
          <w:rFonts w:ascii="Times New Roman" w:eastAsia="Times New Roman" w:hAnsi="Times New Roman" w:cs="Times New Roman"/>
          <w:lang w:val="en-US" w:eastAsia="sv-SE"/>
        </w:rPr>
        <w:t>p</w:t>
      </w:r>
      <w:r w:rsidRPr="002A4297">
        <w:rPr>
          <w:rFonts w:ascii="Times New Roman" w:eastAsia="Times New Roman" w:hAnsi="Times New Roman" w:cs="Times New Roman"/>
          <w:lang w:val="en-US" w:eastAsia="sv-SE"/>
        </w:rPr>
        <w:t xml:space="preserve">. 391). </w:t>
      </w:r>
    </w:p>
    <w:p w:rsidR="00D77C2A" w:rsidRPr="00FE02B9" w:rsidRDefault="00FE02B9" w:rsidP="008B23BD">
      <w:pPr>
        <w:spacing w:line="360" w:lineRule="auto"/>
        <w:jc w:val="both"/>
        <w:rPr>
          <w:rFonts w:ascii="Times New Roman" w:eastAsia="Times New Roman" w:hAnsi="Times New Roman" w:cs="Times New Roman"/>
          <w:lang w:val="en-US" w:eastAsia="sv-SE"/>
        </w:rPr>
      </w:pPr>
      <w:r w:rsidRPr="00FE02B9">
        <w:rPr>
          <w:rFonts w:ascii="Times New Roman" w:eastAsia="Times New Roman" w:hAnsi="Times New Roman" w:cs="Times New Roman"/>
          <w:lang w:val="en-US" w:eastAsia="sv-SE"/>
        </w:rPr>
        <w:t>Such solution, in three un</w:t>
      </w:r>
      <w:r>
        <w:rPr>
          <w:rFonts w:ascii="Times New Roman" w:eastAsia="Times New Roman" w:hAnsi="Times New Roman" w:cs="Times New Roman"/>
          <w:lang w:val="en-US" w:eastAsia="sv-SE"/>
        </w:rPr>
        <w:t xml:space="preserve">equal sized amounts, is considered sharing </w:t>
      </w:r>
      <w:r w:rsidR="00AB0C8D">
        <w:rPr>
          <w:rFonts w:ascii="Times New Roman" w:eastAsia="Times New Roman" w:hAnsi="Times New Roman" w:cs="Times New Roman"/>
          <w:lang w:val="en-US" w:eastAsia="sv-SE"/>
        </w:rPr>
        <w:t xml:space="preserve">but whether or not it is a fair share depends on the arguments and if the arguments are accepted. </w:t>
      </w:r>
      <w:r w:rsidR="00A948CE" w:rsidRPr="00F762DC">
        <w:rPr>
          <w:rFonts w:ascii="Times New Roman" w:hAnsi="Times New Roman" w:cs="Times New Roman"/>
          <w:lang w:val="en-US"/>
        </w:rPr>
        <w:t>Studies has shown that when solving mathematical tasks that involve sharing resources, children/ teenagers can use both mathematical properties and ethical properties such as values (</w:t>
      </w:r>
      <w:r w:rsidR="00AB0C8D">
        <w:rPr>
          <w:rFonts w:ascii="Times New Roman" w:hAnsi="Times New Roman" w:cs="Times New Roman"/>
          <w:lang w:val="en-US"/>
        </w:rPr>
        <w:t>e.g.</w:t>
      </w:r>
      <w:r w:rsidR="00A948CE" w:rsidRPr="00F762DC">
        <w:rPr>
          <w:rFonts w:ascii="Times New Roman" w:hAnsi="Times New Roman" w:cs="Times New Roman"/>
          <w:lang w:val="en-US"/>
        </w:rPr>
        <w:t xml:space="preserve">Chernyak&amp; Sobel, </w:t>
      </w:r>
      <w:r w:rsidR="00A948CE" w:rsidRPr="00F762DC">
        <w:rPr>
          <w:rFonts w:ascii="Times New Roman" w:hAnsi="Times New Roman" w:cs="Times New Roman"/>
          <w:color w:val="222222"/>
          <w:shd w:val="clear" w:color="auto" w:fill="FFFFFF"/>
          <w:lang w:val="en-US"/>
        </w:rPr>
        <w:t>2016</w:t>
      </w:r>
      <w:r>
        <w:rPr>
          <w:rFonts w:ascii="Times New Roman" w:hAnsi="Times New Roman" w:cs="Times New Roman"/>
          <w:color w:val="222222"/>
          <w:shd w:val="clear" w:color="auto" w:fill="FFFFFF"/>
          <w:lang w:val="en-US"/>
        </w:rPr>
        <w:t xml:space="preserve">; </w:t>
      </w:r>
      <w:r w:rsidRPr="00F762DC">
        <w:rPr>
          <w:rFonts w:ascii="Times New Roman" w:hAnsi="Times New Roman" w:cs="Times New Roman"/>
          <w:lang w:val="en-US"/>
        </w:rPr>
        <w:t>Enright et al., 1984</w:t>
      </w:r>
      <w:r w:rsidR="00A948CE" w:rsidRPr="00F762DC">
        <w:rPr>
          <w:rFonts w:ascii="Times New Roman" w:hAnsi="Times New Roman" w:cs="Times New Roman"/>
          <w:lang w:val="en-US"/>
        </w:rPr>
        <w:t xml:space="preserve">). </w:t>
      </w:r>
      <w:r w:rsidR="00CC5F96">
        <w:rPr>
          <w:rFonts w:ascii="Times New Roman" w:hAnsi="Times New Roman" w:cs="Times New Roman"/>
          <w:lang w:val="en-US"/>
        </w:rPr>
        <w:t>E</w:t>
      </w:r>
      <w:r>
        <w:rPr>
          <w:rFonts w:ascii="Times New Roman" w:hAnsi="Times New Roman" w:cs="Times New Roman"/>
          <w:lang w:val="en-US"/>
        </w:rPr>
        <w:t>xample</w:t>
      </w:r>
      <w:r w:rsidR="00CC5F96">
        <w:rPr>
          <w:rFonts w:ascii="Times New Roman" w:hAnsi="Times New Roman" w:cs="Times New Roman"/>
          <w:lang w:val="en-US"/>
        </w:rPr>
        <w:t>s</w:t>
      </w:r>
      <w:r>
        <w:rPr>
          <w:rFonts w:ascii="Times New Roman" w:hAnsi="Times New Roman" w:cs="Times New Roman"/>
          <w:lang w:val="en-US"/>
        </w:rPr>
        <w:t xml:space="preserve"> of</w:t>
      </w:r>
      <w:r w:rsidR="00CC5F96">
        <w:rPr>
          <w:rFonts w:ascii="Times New Roman" w:hAnsi="Times New Roman" w:cs="Times New Roman"/>
          <w:lang w:val="en-US"/>
        </w:rPr>
        <w:t xml:space="preserve"> argumentsare </w:t>
      </w:r>
      <w:r>
        <w:rPr>
          <w:rFonts w:ascii="Times New Roman" w:hAnsi="Times New Roman" w:cs="Times New Roman"/>
          <w:lang w:val="en-US"/>
        </w:rPr>
        <w:t xml:space="preserve">if a recipient is identified having a </w:t>
      </w:r>
      <w:r w:rsidR="00A948CE" w:rsidRPr="00F762DC">
        <w:rPr>
          <w:rFonts w:ascii="Times New Roman" w:hAnsi="Times New Roman" w:cs="Times New Roman"/>
          <w:lang w:val="en-US"/>
        </w:rPr>
        <w:t xml:space="preserve">greater need, </w:t>
      </w:r>
      <w:r>
        <w:rPr>
          <w:rFonts w:ascii="Times New Roman" w:hAnsi="Times New Roman" w:cs="Times New Roman"/>
          <w:lang w:val="en-US"/>
        </w:rPr>
        <w:t xml:space="preserve">or have made a greater effort. </w:t>
      </w:r>
    </w:p>
    <w:p w:rsidR="00F51C4A" w:rsidRDefault="00F51C4A">
      <w:pPr>
        <w:spacing w:line="360" w:lineRule="auto"/>
        <w:jc w:val="both"/>
        <w:rPr>
          <w:rFonts w:ascii="Times New Roman" w:hAnsi="Times New Roman" w:cs="Times New Roman"/>
          <w:lang w:val="en-GB"/>
        </w:rPr>
      </w:pPr>
    </w:p>
    <w:p w:rsidR="00BB786D" w:rsidRPr="00F762DC" w:rsidRDefault="00BB786D">
      <w:pPr>
        <w:spacing w:line="360" w:lineRule="auto"/>
        <w:jc w:val="both"/>
        <w:rPr>
          <w:rFonts w:ascii="Times New Roman" w:hAnsi="Times New Roman" w:cs="Times New Roman"/>
          <w:lang w:val="en-GB"/>
        </w:rPr>
      </w:pPr>
      <w:r w:rsidRPr="00F762DC">
        <w:rPr>
          <w:rFonts w:ascii="Times New Roman" w:hAnsi="Times New Roman" w:cs="Times New Roman"/>
          <w:b/>
          <w:bCs/>
          <w:lang w:val="en-GB"/>
        </w:rPr>
        <w:t>Aim and research question</w:t>
      </w:r>
    </w:p>
    <w:p w:rsidR="00C02640" w:rsidRDefault="009F1667" w:rsidP="00F762DC">
      <w:pPr>
        <w:spacing w:line="360" w:lineRule="auto"/>
        <w:jc w:val="both"/>
        <w:rPr>
          <w:rFonts w:ascii="Times New Roman" w:hAnsi="Times New Roman" w:cs="Times New Roman"/>
          <w:lang w:val="en-US"/>
        </w:rPr>
      </w:pPr>
      <w:r w:rsidRPr="009F1667">
        <w:rPr>
          <w:rFonts w:ascii="Times New Roman" w:hAnsi="Times New Roman" w:cs="Times New Roman"/>
          <w:lang w:val="en-US"/>
        </w:rPr>
        <w:t xml:space="preserve">The aim of this paper is to </w:t>
      </w:r>
      <w:r>
        <w:rPr>
          <w:rFonts w:ascii="Times New Roman" w:hAnsi="Times New Roman" w:cs="Times New Roman"/>
          <w:lang w:val="en-US"/>
        </w:rPr>
        <w:t>st</w:t>
      </w:r>
      <w:r w:rsidR="00FE02B9">
        <w:rPr>
          <w:rFonts w:ascii="Times New Roman" w:hAnsi="Times New Roman" w:cs="Times New Roman"/>
          <w:lang w:val="en-US"/>
        </w:rPr>
        <w:t>u</w:t>
      </w:r>
      <w:r>
        <w:rPr>
          <w:rFonts w:ascii="Times New Roman" w:hAnsi="Times New Roman" w:cs="Times New Roman"/>
          <w:lang w:val="en-US"/>
        </w:rPr>
        <w:t xml:space="preserve">dy some children’s arguments when facing a sharing scenario. </w:t>
      </w:r>
      <w:r w:rsidR="00A001A2" w:rsidRPr="00CC5F96">
        <w:rPr>
          <w:rFonts w:ascii="Times New Roman" w:hAnsi="Times New Roman" w:cs="Times New Roman"/>
          <w:lang w:val="en-GB"/>
        </w:rPr>
        <w:t xml:space="preserve">In this </w:t>
      </w:r>
      <w:r w:rsidR="00D36272" w:rsidRPr="00CC5F96">
        <w:rPr>
          <w:rFonts w:ascii="Times New Roman" w:hAnsi="Times New Roman" w:cs="Times New Roman"/>
          <w:lang w:val="en-GB"/>
        </w:rPr>
        <w:t>study,</w:t>
      </w:r>
      <w:r w:rsidR="00A001A2" w:rsidRPr="00CC5F96">
        <w:rPr>
          <w:rFonts w:ascii="Times New Roman" w:hAnsi="Times New Roman" w:cs="Times New Roman"/>
          <w:lang w:val="en-GB"/>
        </w:rPr>
        <w:t xml:space="preserve"> we are interested of how children reason when a resource becomes scarce</w:t>
      </w:r>
      <w:r w:rsidR="00CC5F96" w:rsidRPr="00CC5F96">
        <w:rPr>
          <w:rFonts w:ascii="Times New Roman" w:hAnsi="Times New Roman" w:cs="Times New Roman"/>
          <w:lang w:val="en-GB"/>
        </w:rPr>
        <w:t xml:space="preserve"> and where there </w:t>
      </w:r>
      <w:r w:rsidR="008B23BD">
        <w:rPr>
          <w:rFonts w:ascii="Times New Roman" w:hAnsi="Times New Roman" w:cs="Times New Roman"/>
          <w:lang w:val="en-GB"/>
        </w:rPr>
        <w:t>are</w:t>
      </w:r>
      <w:r w:rsidR="00CC5F96" w:rsidRPr="00CC5F96">
        <w:rPr>
          <w:rFonts w:ascii="Times New Roman" w:hAnsi="Times New Roman" w:cs="Times New Roman"/>
          <w:lang w:val="en-GB"/>
        </w:rPr>
        <w:t xml:space="preserve"> different needs making the task complex with no obvious solution.</w:t>
      </w:r>
      <w:r w:rsidRPr="00CC5F96">
        <w:rPr>
          <w:rFonts w:ascii="Times New Roman" w:hAnsi="Times New Roman" w:cs="Times New Roman"/>
          <w:lang w:val="en-US"/>
        </w:rPr>
        <w:t xml:space="preserve">The </w:t>
      </w:r>
      <w:r w:rsidRPr="00CC5F96">
        <w:rPr>
          <w:rFonts w:ascii="Times New Roman" w:hAnsi="Times New Roman" w:cs="Times New Roman"/>
          <w:lang w:val="en-US"/>
        </w:rPr>
        <w:lastRenderedPageBreak/>
        <w:t xml:space="preserve">research questions posed are: </w:t>
      </w:r>
      <w:r w:rsidR="00CC5F96" w:rsidRPr="00CC5F96">
        <w:rPr>
          <w:rFonts w:ascii="Times New Roman" w:hAnsi="Times New Roman" w:cs="Times New Roman"/>
          <w:lang w:val="en-US"/>
        </w:rPr>
        <w:t xml:space="preserve">(1) </w:t>
      </w:r>
      <w:r w:rsidR="00A001A2" w:rsidRPr="00CC5F96">
        <w:rPr>
          <w:rFonts w:ascii="Times New Roman" w:hAnsi="Times New Roman" w:cs="Times New Roman"/>
          <w:lang w:val="en-US"/>
        </w:rPr>
        <w:t xml:space="preserve">What </w:t>
      </w:r>
      <w:r w:rsidR="00833A29">
        <w:rPr>
          <w:rFonts w:ascii="Times New Roman" w:hAnsi="Times New Roman" w:cs="Times New Roman"/>
          <w:lang w:val="en-US"/>
        </w:rPr>
        <w:t xml:space="preserve">different </w:t>
      </w:r>
      <w:r w:rsidR="00A001A2" w:rsidRPr="00CC5F96">
        <w:rPr>
          <w:rFonts w:ascii="Times New Roman" w:hAnsi="Times New Roman" w:cs="Times New Roman"/>
          <w:lang w:val="en-US"/>
        </w:rPr>
        <w:t xml:space="preserve">arguments </w:t>
      </w:r>
      <w:r w:rsidR="00833A29">
        <w:rPr>
          <w:rFonts w:ascii="Times New Roman" w:hAnsi="Times New Roman" w:cs="Times New Roman"/>
          <w:lang w:val="en-US"/>
        </w:rPr>
        <w:t>are</w:t>
      </w:r>
      <w:r w:rsidR="00A001A2" w:rsidRPr="00CC5F96">
        <w:rPr>
          <w:rFonts w:ascii="Times New Roman" w:hAnsi="Times New Roman" w:cs="Times New Roman"/>
          <w:lang w:val="en-US"/>
        </w:rPr>
        <w:t xml:space="preserve"> children us</w:t>
      </w:r>
      <w:r w:rsidR="00833A29">
        <w:rPr>
          <w:rFonts w:ascii="Times New Roman" w:hAnsi="Times New Roman" w:cs="Times New Roman"/>
          <w:lang w:val="en-US"/>
        </w:rPr>
        <w:t>ing</w:t>
      </w:r>
      <w:r w:rsidR="00AB0C8D">
        <w:rPr>
          <w:rFonts w:ascii="Times New Roman" w:hAnsi="Times New Roman" w:cs="Times New Roman"/>
          <w:lang w:val="en-US"/>
        </w:rPr>
        <w:t>when</w:t>
      </w:r>
      <w:r w:rsidR="00A001A2" w:rsidRPr="00CC5F96">
        <w:rPr>
          <w:rFonts w:ascii="Times New Roman" w:hAnsi="Times New Roman" w:cs="Times New Roman"/>
          <w:lang w:val="en-US"/>
        </w:rPr>
        <w:t xml:space="preserve"> solv</w:t>
      </w:r>
      <w:r w:rsidR="00AB0C8D">
        <w:rPr>
          <w:rFonts w:ascii="Times New Roman" w:hAnsi="Times New Roman" w:cs="Times New Roman"/>
          <w:lang w:val="en-US"/>
        </w:rPr>
        <w:t xml:space="preserve">inga task about </w:t>
      </w:r>
      <w:r w:rsidR="00A001A2" w:rsidRPr="00CC5F96">
        <w:rPr>
          <w:rFonts w:ascii="Times New Roman" w:hAnsi="Times New Roman" w:cs="Times New Roman"/>
          <w:lang w:val="en-US"/>
        </w:rPr>
        <w:t>sharing</w:t>
      </w:r>
      <w:r w:rsidR="002A4297" w:rsidRPr="00CC5F96">
        <w:rPr>
          <w:rFonts w:ascii="Times New Roman" w:hAnsi="Times New Roman" w:cs="Times New Roman"/>
          <w:lang w:val="en-US"/>
        </w:rPr>
        <w:t>?</w:t>
      </w:r>
      <w:r w:rsidR="00CC5F96" w:rsidRPr="008B23BD">
        <w:rPr>
          <w:rFonts w:ascii="Times New Roman" w:hAnsi="Times New Roman" w:cs="Times New Roman"/>
          <w:lang w:val="en-US"/>
        </w:rPr>
        <w:t xml:space="preserve">; and (2), </w:t>
      </w:r>
      <w:r w:rsidR="00833A29">
        <w:rPr>
          <w:rFonts w:ascii="Times New Roman" w:hAnsi="Times New Roman" w:cs="Times New Roman"/>
          <w:lang w:val="en-US"/>
        </w:rPr>
        <w:t>H</w:t>
      </w:r>
      <w:r w:rsidR="00AB0C8D">
        <w:rPr>
          <w:rFonts w:ascii="Times New Roman" w:hAnsi="Times New Roman" w:cs="Times New Roman"/>
          <w:lang w:val="en-US"/>
        </w:rPr>
        <w:t>ow</w:t>
      </w:r>
      <w:r w:rsidR="00833A29">
        <w:rPr>
          <w:rFonts w:ascii="Times New Roman" w:hAnsi="Times New Roman" w:cs="Times New Roman"/>
          <w:lang w:val="en-US"/>
        </w:rPr>
        <w:t xml:space="preserve"> can</w:t>
      </w:r>
      <w:r w:rsidR="00CC5F96" w:rsidRPr="008B23BD">
        <w:rPr>
          <w:rFonts w:ascii="Times New Roman" w:hAnsi="Times New Roman" w:cs="Times New Roman"/>
          <w:lang w:val="en-US"/>
        </w:rPr>
        <w:t xml:space="preserve"> these arguments be </w:t>
      </w:r>
      <w:r w:rsidR="00CC5F96" w:rsidRPr="008B23BD">
        <w:rPr>
          <w:rFonts w:ascii="Times New Roman" w:hAnsi="Times New Roman" w:cs="Times New Roman"/>
          <w:lang w:val="en-GB"/>
        </w:rPr>
        <w:t>characterised</w:t>
      </w:r>
      <w:r w:rsidR="00CC5F96" w:rsidRPr="008B23BD">
        <w:rPr>
          <w:rFonts w:ascii="Times New Roman" w:hAnsi="Times New Roman" w:cs="Times New Roman"/>
          <w:lang w:val="en-US"/>
        </w:rPr>
        <w:t xml:space="preserve"> using Watson’s (1997) categories?</w:t>
      </w:r>
    </w:p>
    <w:p w:rsidR="00C44310" w:rsidRDefault="00C44310" w:rsidP="00F762DC">
      <w:pPr>
        <w:spacing w:line="360" w:lineRule="auto"/>
        <w:jc w:val="both"/>
        <w:rPr>
          <w:rFonts w:ascii="Times New Roman" w:hAnsi="Times New Roman" w:cs="Times New Roman"/>
          <w:lang w:val="en-US"/>
        </w:rPr>
      </w:pPr>
    </w:p>
    <w:p w:rsidR="002C6DBF" w:rsidRPr="00CC5F96" w:rsidRDefault="002C6DBF" w:rsidP="00F762DC">
      <w:pPr>
        <w:spacing w:line="360" w:lineRule="auto"/>
        <w:jc w:val="both"/>
        <w:rPr>
          <w:rFonts w:ascii="Times New Roman" w:hAnsi="Times New Roman" w:cs="Times New Roman"/>
          <w:lang w:val="en-US"/>
        </w:rPr>
      </w:pPr>
    </w:p>
    <w:p w:rsidR="00326076" w:rsidRPr="00527A6C" w:rsidRDefault="00326076" w:rsidP="00F762DC">
      <w:pPr>
        <w:spacing w:line="360" w:lineRule="auto"/>
        <w:jc w:val="both"/>
        <w:rPr>
          <w:rFonts w:ascii="Times New Roman" w:hAnsi="Times New Roman" w:cs="Times New Roman"/>
          <w:b/>
          <w:bCs/>
          <w:lang w:val="en-GB"/>
        </w:rPr>
      </w:pPr>
      <w:r w:rsidRPr="00527A6C">
        <w:rPr>
          <w:rFonts w:ascii="Times New Roman" w:hAnsi="Times New Roman" w:cs="Times New Roman"/>
          <w:b/>
          <w:bCs/>
          <w:lang w:val="en-GB"/>
        </w:rPr>
        <w:t>Methods</w:t>
      </w:r>
    </w:p>
    <w:p w:rsidR="00326076" w:rsidRPr="008B23BD" w:rsidRDefault="00527A6C">
      <w:pPr>
        <w:spacing w:line="360" w:lineRule="auto"/>
        <w:jc w:val="both"/>
        <w:rPr>
          <w:rFonts w:ascii="Times New Roman" w:hAnsi="Times New Roman" w:cs="Times New Roman"/>
          <w:lang w:val="en-US"/>
        </w:rPr>
      </w:pPr>
      <w:r w:rsidRPr="008B23BD">
        <w:rPr>
          <w:rFonts w:ascii="Times New Roman" w:hAnsi="Times New Roman" w:cs="Times New Roman"/>
          <w:lang w:val="en-US"/>
        </w:rPr>
        <w:t xml:space="preserve">The data </w:t>
      </w:r>
      <w:r w:rsidR="00D73077">
        <w:rPr>
          <w:rFonts w:ascii="Times New Roman" w:hAnsi="Times New Roman" w:cs="Times New Roman"/>
          <w:lang w:val="en-US"/>
        </w:rPr>
        <w:t>is collected</w:t>
      </w:r>
      <w:r w:rsidRPr="008B23BD">
        <w:rPr>
          <w:rFonts w:ascii="Times New Roman" w:hAnsi="Times New Roman" w:cs="Times New Roman"/>
          <w:lang w:val="en-US"/>
        </w:rPr>
        <w:t xml:space="preserve"> from </w:t>
      </w:r>
      <w:r w:rsidR="00D73077">
        <w:rPr>
          <w:rFonts w:ascii="Times New Roman" w:hAnsi="Times New Roman" w:cs="Times New Roman"/>
          <w:lang w:val="en-US"/>
        </w:rPr>
        <w:t xml:space="preserve">a </w:t>
      </w:r>
      <w:r>
        <w:rPr>
          <w:rFonts w:ascii="Times New Roman" w:hAnsi="Times New Roman" w:cs="Times New Roman"/>
          <w:lang w:val="en-US"/>
        </w:rPr>
        <w:t>preschool</w:t>
      </w:r>
      <w:r w:rsidR="00CB5D10">
        <w:rPr>
          <w:rFonts w:ascii="Times New Roman" w:hAnsi="Times New Roman" w:cs="Times New Roman"/>
          <w:lang w:val="en-US"/>
        </w:rPr>
        <w:t>in</w:t>
      </w:r>
      <w:r w:rsidR="00D73077">
        <w:rPr>
          <w:rFonts w:ascii="Times New Roman" w:hAnsi="Times New Roman" w:cs="Times New Roman"/>
          <w:lang w:val="en-US"/>
        </w:rPr>
        <w:t xml:space="preserve"> a mid-sized town,centrally locatedin</w:t>
      </w:r>
      <w:r>
        <w:rPr>
          <w:rFonts w:ascii="Times New Roman" w:hAnsi="Times New Roman" w:cs="Times New Roman"/>
          <w:lang w:val="en-US"/>
        </w:rPr>
        <w:t xml:space="preserve"> Sweden. The children (</w:t>
      </w:r>
      <w:r w:rsidRPr="008B23BD">
        <w:rPr>
          <w:rFonts w:ascii="Times New Roman" w:hAnsi="Times New Roman" w:cs="Times New Roman"/>
          <w:i/>
          <w:iCs/>
          <w:lang w:val="en-US"/>
        </w:rPr>
        <w:t>n</w:t>
      </w:r>
      <w:r>
        <w:rPr>
          <w:rFonts w:ascii="Times New Roman" w:hAnsi="Times New Roman" w:cs="Times New Roman"/>
          <w:lang w:val="en-US"/>
        </w:rPr>
        <w:t xml:space="preserve">=3) </w:t>
      </w:r>
      <w:r w:rsidR="00CC5F96">
        <w:rPr>
          <w:rFonts w:ascii="Times New Roman" w:hAnsi="Times New Roman" w:cs="Times New Roman"/>
          <w:lang w:val="en-US"/>
        </w:rPr>
        <w:t>ha</w:t>
      </w:r>
      <w:r w:rsidR="00AB0C8D">
        <w:rPr>
          <w:rFonts w:ascii="Times New Roman" w:hAnsi="Times New Roman" w:cs="Times New Roman"/>
          <w:lang w:val="en-US"/>
        </w:rPr>
        <w:t>ve</w:t>
      </w:r>
      <w:r>
        <w:rPr>
          <w:rFonts w:ascii="Times New Roman" w:hAnsi="Times New Roman" w:cs="Times New Roman"/>
          <w:lang w:val="en-US"/>
        </w:rPr>
        <w:t xml:space="preserve">worked with several cases where the </w:t>
      </w:r>
      <w:r w:rsidR="00CC5F96">
        <w:rPr>
          <w:rFonts w:ascii="Times New Roman" w:hAnsi="Times New Roman" w:cs="Times New Roman"/>
          <w:lang w:val="en-US"/>
        </w:rPr>
        <w:t>task</w:t>
      </w:r>
      <w:r>
        <w:rPr>
          <w:rFonts w:ascii="Times New Roman" w:hAnsi="Times New Roman" w:cs="Times New Roman"/>
          <w:lang w:val="en-US"/>
        </w:rPr>
        <w:t xml:space="preserve"> in focus was </w:t>
      </w:r>
      <w:r w:rsidR="00833A29">
        <w:rPr>
          <w:rFonts w:ascii="Times New Roman" w:hAnsi="Times New Roman" w:cs="Times New Roman"/>
          <w:lang w:val="en-US"/>
        </w:rPr>
        <w:t xml:space="preserve">the </w:t>
      </w:r>
      <w:r>
        <w:rPr>
          <w:rFonts w:ascii="Times New Roman" w:hAnsi="Times New Roman" w:cs="Times New Roman"/>
          <w:lang w:val="en-US"/>
        </w:rPr>
        <w:t>last</w:t>
      </w:r>
      <w:r w:rsidR="00833A29">
        <w:rPr>
          <w:rFonts w:ascii="Times New Roman" w:hAnsi="Times New Roman" w:cs="Times New Roman"/>
          <w:lang w:val="en-US"/>
        </w:rPr>
        <w:t xml:space="preserve"> one</w:t>
      </w:r>
      <w:r>
        <w:rPr>
          <w:rFonts w:ascii="Times New Roman" w:hAnsi="Times New Roman" w:cs="Times New Roman"/>
          <w:lang w:val="en-US"/>
        </w:rPr>
        <w:t xml:space="preserve"> in a series of six (see Sumpter and Hedefalk (forthcoming) for further information about all cases). </w:t>
      </w:r>
      <w:r w:rsidR="005F0F40">
        <w:rPr>
          <w:rFonts w:ascii="Times New Roman" w:hAnsi="Times New Roman" w:cs="Times New Roman"/>
          <w:lang w:val="en-US"/>
        </w:rPr>
        <w:t xml:space="preserve">After </w:t>
      </w:r>
      <w:r w:rsidR="008B23BD">
        <w:rPr>
          <w:rFonts w:ascii="Times New Roman" w:hAnsi="Times New Roman" w:cs="Times New Roman"/>
          <w:lang w:val="en-US"/>
        </w:rPr>
        <w:t>working</w:t>
      </w:r>
      <w:r w:rsidR="005F0F40">
        <w:rPr>
          <w:rFonts w:ascii="Times New Roman" w:hAnsi="Times New Roman" w:cs="Times New Roman"/>
          <w:lang w:val="en-US"/>
        </w:rPr>
        <w:t xml:space="preserve"> with th</w:t>
      </w:r>
      <w:r w:rsidR="008B23BD">
        <w:rPr>
          <w:rFonts w:ascii="Times New Roman" w:hAnsi="Times New Roman" w:cs="Times New Roman"/>
          <w:lang w:val="en-US"/>
        </w:rPr>
        <w:t>e</w:t>
      </w:r>
      <w:r w:rsidR="005F0F40">
        <w:rPr>
          <w:rFonts w:ascii="Times New Roman" w:hAnsi="Times New Roman" w:cs="Times New Roman"/>
          <w:lang w:val="en-US"/>
        </w:rPr>
        <w:t xml:space="preserve"> task</w:t>
      </w:r>
      <w:r w:rsidR="008B23BD">
        <w:rPr>
          <w:rFonts w:ascii="Times New Roman" w:hAnsi="Times New Roman" w:cs="Times New Roman"/>
          <w:lang w:val="en-US"/>
        </w:rPr>
        <w:t>, the children</w:t>
      </w:r>
      <w:r w:rsidR="00D73077">
        <w:rPr>
          <w:rFonts w:ascii="Times New Roman" w:hAnsi="Times New Roman" w:cs="Times New Roman"/>
          <w:lang w:val="en-US"/>
        </w:rPr>
        <w:t>were encouraged to</w:t>
      </w:r>
      <w:r w:rsidR="008B23BD">
        <w:rPr>
          <w:rFonts w:ascii="Times New Roman" w:hAnsi="Times New Roman" w:cs="Times New Roman"/>
          <w:lang w:val="en-US"/>
        </w:rPr>
        <w:t>make a drawing</w:t>
      </w:r>
      <w:r w:rsidR="005F0F40">
        <w:rPr>
          <w:rFonts w:ascii="Times New Roman" w:hAnsi="Times New Roman" w:cs="Times New Roman"/>
          <w:lang w:val="en-US"/>
        </w:rPr>
        <w:t xml:space="preserve"> to reflect </w:t>
      </w:r>
      <w:r w:rsidR="00D73077">
        <w:rPr>
          <w:rFonts w:ascii="Times New Roman" w:hAnsi="Times New Roman" w:cs="Times New Roman"/>
          <w:lang w:val="en-US"/>
        </w:rPr>
        <w:t>about</w:t>
      </w:r>
      <w:r w:rsidR="005F0F40">
        <w:rPr>
          <w:rFonts w:ascii="Times New Roman" w:hAnsi="Times New Roman" w:cs="Times New Roman"/>
          <w:lang w:val="en-US"/>
        </w:rPr>
        <w:t xml:space="preserve"> the task,and </w:t>
      </w:r>
      <w:r w:rsidR="008B23BD">
        <w:rPr>
          <w:rFonts w:ascii="Times New Roman" w:hAnsi="Times New Roman" w:cs="Times New Roman"/>
          <w:lang w:val="en-US"/>
        </w:rPr>
        <w:t>its</w:t>
      </w:r>
      <w:r w:rsidR="005F0F40">
        <w:rPr>
          <w:rFonts w:ascii="Times New Roman" w:hAnsi="Times New Roman" w:cs="Times New Roman"/>
          <w:lang w:val="en-US"/>
        </w:rPr>
        <w:t xml:space="preserve"> solution. </w:t>
      </w:r>
      <w:r w:rsidR="008B23BD">
        <w:rPr>
          <w:rFonts w:ascii="Times New Roman" w:hAnsi="Times New Roman" w:cs="Times New Roman"/>
          <w:lang w:val="en-US"/>
        </w:rPr>
        <w:t xml:space="preserve">All work was video recorded. </w:t>
      </w:r>
      <w:r w:rsidR="00326076" w:rsidRPr="00F762DC">
        <w:rPr>
          <w:rFonts w:ascii="Times New Roman" w:hAnsi="Times New Roman" w:cs="Times New Roman"/>
          <w:lang w:val="en-GB"/>
        </w:rPr>
        <w:t>The story was the following:</w:t>
      </w:r>
    </w:p>
    <w:p w:rsidR="00326076" w:rsidRPr="00F762DC" w:rsidRDefault="00326076" w:rsidP="00F762DC">
      <w:pPr>
        <w:spacing w:line="360" w:lineRule="auto"/>
        <w:ind w:left="567"/>
        <w:jc w:val="both"/>
        <w:rPr>
          <w:rFonts w:ascii="Times New Roman" w:hAnsi="Times New Roman" w:cs="Times New Roman"/>
          <w:lang w:val="en-GB"/>
        </w:rPr>
      </w:pPr>
      <w:r w:rsidRPr="00F762DC">
        <w:rPr>
          <w:rFonts w:ascii="Times New Roman" w:hAnsi="Times New Roman" w:cs="Times New Roman"/>
          <w:lang w:val="en-GB"/>
        </w:rPr>
        <w:t>Today,</w:t>
      </w:r>
      <w:r w:rsidR="00AB0C8D">
        <w:rPr>
          <w:rFonts w:ascii="Times New Roman" w:hAnsi="Times New Roman" w:cs="Times New Roman"/>
          <w:lang w:val="en-GB"/>
        </w:rPr>
        <w:t xml:space="preserve"> we have</w:t>
      </w:r>
      <w:r w:rsidRPr="00F762DC">
        <w:rPr>
          <w:rFonts w:ascii="Times New Roman" w:hAnsi="Times New Roman" w:cs="Times New Roman"/>
          <w:lang w:val="en-GB"/>
        </w:rPr>
        <w:t xml:space="preserve"> two soft toys meeting</w:t>
      </w:r>
      <w:r w:rsidR="00AB0C8D">
        <w:rPr>
          <w:rFonts w:ascii="Times New Roman" w:hAnsi="Times New Roman" w:cs="Times New Roman"/>
          <w:lang w:val="en-GB"/>
        </w:rPr>
        <w:t xml:space="preserve"> up</w:t>
      </w:r>
      <w:r w:rsidRPr="00F762DC">
        <w:rPr>
          <w:rFonts w:ascii="Times New Roman" w:hAnsi="Times New Roman" w:cs="Times New Roman"/>
          <w:lang w:val="en-GB"/>
        </w:rPr>
        <w:t xml:space="preserve"> and they have biscuits. How many do they have? [count the biscuits: 8]</w:t>
      </w:r>
    </w:p>
    <w:p w:rsidR="00326076" w:rsidRPr="00F762DC" w:rsidRDefault="00326076" w:rsidP="00F762DC">
      <w:pPr>
        <w:spacing w:line="360" w:lineRule="auto"/>
        <w:ind w:left="567"/>
        <w:jc w:val="both"/>
        <w:rPr>
          <w:rFonts w:ascii="Times New Roman" w:hAnsi="Times New Roman" w:cs="Times New Roman"/>
          <w:lang w:val="en-GB"/>
        </w:rPr>
      </w:pPr>
      <w:r w:rsidRPr="00F762DC">
        <w:rPr>
          <w:rFonts w:ascii="Times New Roman" w:hAnsi="Times New Roman" w:cs="Times New Roman"/>
          <w:lang w:val="en-GB"/>
        </w:rPr>
        <w:t>How should these eight biscuits be shared? [If not 8/2 =4, encourage equal parts]</w:t>
      </w:r>
    </w:p>
    <w:p w:rsidR="00326076" w:rsidRPr="00F762DC" w:rsidRDefault="00326076" w:rsidP="008B23BD">
      <w:pPr>
        <w:spacing w:line="360" w:lineRule="auto"/>
        <w:ind w:left="567"/>
        <w:jc w:val="both"/>
        <w:rPr>
          <w:rFonts w:ascii="Times New Roman" w:hAnsi="Times New Roman" w:cs="Times New Roman"/>
          <w:lang w:val="en-GB"/>
        </w:rPr>
      </w:pPr>
      <w:r w:rsidRPr="00F762DC">
        <w:rPr>
          <w:rFonts w:ascii="Times New Roman" w:hAnsi="Times New Roman" w:cs="Times New Roman"/>
          <w:lang w:val="en-GB"/>
        </w:rPr>
        <w:t xml:space="preserve">They got four each. But here comes X </w:t>
      </w:r>
      <w:r w:rsidR="008B1578">
        <w:rPr>
          <w:rFonts w:ascii="Times New Roman" w:hAnsi="Times New Roman" w:cs="Times New Roman"/>
          <w:lang w:val="en-GB"/>
        </w:rPr>
        <w:t xml:space="preserve">who </w:t>
      </w:r>
      <w:r w:rsidRPr="00F762DC">
        <w:rPr>
          <w:rFonts w:ascii="Times New Roman" w:hAnsi="Times New Roman" w:cs="Times New Roman"/>
          <w:lang w:val="en-GB"/>
        </w:rPr>
        <w:t xml:space="preserve">also wants to be part of eating biscuits. X is hungry and sad [move soft toy to emphasise feelings]. How should one </w:t>
      </w:r>
      <w:r w:rsidR="00527A6C">
        <w:rPr>
          <w:rFonts w:ascii="Times New Roman" w:hAnsi="Times New Roman" w:cs="Times New Roman"/>
          <w:lang w:val="en-GB"/>
        </w:rPr>
        <w:t>share the bi</w:t>
      </w:r>
      <w:r w:rsidR="00AB0C8D">
        <w:rPr>
          <w:rFonts w:ascii="Times New Roman" w:hAnsi="Times New Roman" w:cs="Times New Roman"/>
          <w:lang w:val="en-GB"/>
        </w:rPr>
        <w:t>s</w:t>
      </w:r>
      <w:r w:rsidR="00527A6C">
        <w:rPr>
          <w:rFonts w:ascii="Times New Roman" w:hAnsi="Times New Roman" w:cs="Times New Roman"/>
          <w:lang w:val="en-GB"/>
        </w:rPr>
        <w:t>cuits</w:t>
      </w:r>
      <w:r w:rsidRPr="00F762DC">
        <w:rPr>
          <w:rFonts w:ascii="Times New Roman" w:hAnsi="Times New Roman" w:cs="Times New Roman"/>
          <w:lang w:val="en-GB"/>
        </w:rPr>
        <w:t xml:space="preserve"> then?</w:t>
      </w:r>
    </w:p>
    <w:p w:rsidR="00326076" w:rsidRPr="00800E65" w:rsidRDefault="008B23BD">
      <w:pPr>
        <w:spacing w:line="360" w:lineRule="auto"/>
        <w:jc w:val="both"/>
        <w:rPr>
          <w:rFonts w:ascii="Times New Roman" w:hAnsi="Times New Roman" w:cs="Times New Roman"/>
          <w:lang w:val="en-GB"/>
        </w:rPr>
      </w:pPr>
      <w:r>
        <w:rPr>
          <w:rFonts w:ascii="Times New Roman" w:hAnsi="Times New Roman" w:cs="Times New Roman"/>
          <w:lang w:val="en-GB"/>
        </w:rPr>
        <w:t>Here, o</w:t>
      </w:r>
      <w:r w:rsidRPr="00527A6C">
        <w:rPr>
          <w:rFonts w:ascii="Times New Roman" w:hAnsi="Times New Roman" w:cs="Times New Roman"/>
          <w:lang w:val="en-GB"/>
        </w:rPr>
        <w:t xml:space="preserve">ne soft toy </w:t>
      </w:r>
      <w:r>
        <w:rPr>
          <w:rFonts w:ascii="Times New Roman" w:hAnsi="Times New Roman" w:cs="Times New Roman"/>
          <w:lang w:val="en-GB"/>
        </w:rPr>
        <w:t>had different needs (i.e.</w:t>
      </w:r>
      <w:r w:rsidRPr="00527A6C">
        <w:rPr>
          <w:rFonts w:ascii="Times New Roman" w:hAnsi="Times New Roman" w:cs="Times New Roman"/>
          <w:lang w:val="en-GB"/>
        </w:rPr>
        <w:t>being sad and hungry</w:t>
      </w:r>
      <w:r>
        <w:rPr>
          <w:rFonts w:ascii="Times New Roman" w:hAnsi="Times New Roman" w:cs="Times New Roman"/>
          <w:lang w:val="en-GB"/>
        </w:rPr>
        <w:t>), and to make it a bit more complex, this individual was introduced after a first sharing had taken place meaning that</w:t>
      </w:r>
      <w:r w:rsidR="008B1578">
        <w:rPr>
          <w:rFonts w:ascii="Times New Roman" w:hAnsi="Times New Roman" w:cs="Times New Roman"/>
          <w:lang w:val="en-GB"/>
        </w:rPr>
        <w:t xml:space="preserve"> all resources has already been distributed. </w:t>
      </w:r>
      <w:r>
        <w:rPr>
          <w:rFonts w:ascii="Times New Roman" w:hAnsi="Times New Roman" w:cs="Times New Roman"/>
          <w:lang w:val="en-GB"/>
        </w:rPr>
        <w:t>Also, the chosen numberscontributed to the complexity:</w:t>
      </w:r>
      <w:r w:rsidRPr="00F762DC">
        <w:rPr>
          <w:rFonts w:ascii="Times New Roman" w:hAnsi="Times New Roman" w:cs="Times New Roman"/>
          <w:lang w:val="en-GB"/>
        </w:rPr>
        <w:t xml:space="preserve"> the dividend 8</w:t>
      </w:r>
      <w:r w:rsidR="00DC635B">
        <w:rPr>
          <w:rFonts w:ascii="Times New Roman" w:hAnsi="Times New Roman" w:cs="Times New Roman"/>
          <w:lang w:val="en-GB"/>
        </w:rPr>
        <w:t xml:space="preserve"> is fixed but</w:t>
      </w:r>
      <w:r w:rsidRPr="00F762DC">
        <w:rPr>
          <w:rFonts w:ascii="Times New Roman" w:hAnsi="Times New Roman" w:cs="Times New Roman"/>
          <w:lang w:val="en-GB"/>
        </w:rPr>
        <w:t xml:space="preserve"> the divisor chang</w:t>
      </w:r>
      <w:r w:rsidR="00DC635B">
        <w:rPr>
          <w:rFonts w:ascii="Times New Roman" w:hAnsi="Times New Roman" w:cs="Times New Roman"/>
          <w:lang w:val="en-GB"/>
        </w:rPr>
        <w:t>es</w:t>
      </w:r>
      <w:r w:rsidRPr="00F762DC">
        <w:rPr>
          <w:rFonts w:ascii="Times New Roman" w:hAnsi="Times New Roman" w:cs="Times New Roman"/>
          <w:lang w:val="en-GB"/>
        </w:rPr>
        <w:t xml:space="preserve"> from 2 to 3. </w:t>
      </w:r>
      <w:r w:rsidR="00326076" w:rsidRPr="00F762DC">
        <w:rPr>
          <w:rFonts w:ascii="Times New Roman" w:hAnsi="Times New Roman" w:cs="Times New Roman"/>
          <w:lang w:val="en-GB"/>
        </w:rPr>
        <w:t>The case allows different solutions,</w:t>
      </w:r>
      <w:r>
        <w:rPr>
          <w:rFonts w:ascii="Times New Roman" w:hAnsi="Times New Roman" w:cs="Times New Roman"/>
          <w:lang w:val="en-GB"/>
        </w:rPr>
        <w:t xml:space="preserve"> such as</w:t>
      </w:r>
      <w:r w:rsidR="00326076" w:rsidRPr="00F762DC">
        <w:rPr>
          <w:rFonts w:ascii="Times New Roman" w:hAnsi="Times New Roman" w:cs="Times New Roman"/>
          <w:lang w:val="en-GB"/>
        </w:rPr>
        <w:t xml:space="preserve"> division, either as grouping or repeated subtraction where the answer could include remainders or use of fractions. </w:t>
      </w:r>
      <w:r w:rsidR="00AB0C8D">
        <w:rPr>
          <w:rFonts w:ascii="Times New Roman" w:hAnsi="Times New Roman" w:cs="Times New Roman"/>
          <w:lang w:val="en-GB"/>
        </w:rPr>
        <w:t xml:space="preserve">Other solutions could involve </w:t>
      </w:r>
      <w:r w:rsidR="00326076" w:rsidRPr="00F762DC">
        <w:rPr>
          <w:rFonts w:ascii="Times New Roman" w:hAnsi="Times New Roman" w:cs="Times New Roman"/>
          <w:lang w:val="en-GB"/>
        </w:rPr>
        <w:t xml:space="preserve">ethical reasoning using different types of arguments </w:t>
      </w:r>
      <w:r w:rsidR="00326076" w:rsidRPr="00800E65">
        <w:rPr>
          <w:rFonts w:ascii="Times New Roman" w:hAnsi="Times New Roman" w:cs="Times New Roman"/>
          <w:lang w:val="en-GB"/>
        </w:rPr>
        <w:t>connected to ethics.</w:t>
      </w:r>
      <w:r>
        <w:rPr>
          <w:rFonts w:ascii="Times New Roman" w:hAnsi="Times New Roman" w:cs="Times New Roman"/>
          <w:lang w:val="en-GB"/>
        </w:rPr>
        <w:t xml:space="preserve"> The child could turn too</w:t>
      </w:r>
      <w:r w:rsidR="00326076" w:rsidRPr="00800E65">
        <w:rPr>
          <w:rFonts w:ascii="Times New Roman" w:hAnsi="Times New Roman" w:cs="Times New Roman"/>
          <w:lang w:val="en-GB"/>
        </w:rPr>
        <w:t xml:space="preserve">bligation and morality to argue who </w:t>
      </w:r>
      <w:r w:rsidR="00326076" w:rsidRPr="00D73077">
        <w:rPr>
          <w:rFonts w:ascii="Times New Roman" w:hAnsi="Times New Roman" w:cs="Times New Roman"/>
          <w:lang w:val="en-GB"/>
        </w:rPr>
        <w:t>needs biscuits</w:t>
      </w:r>
      <w:r w:rsidR="00AB0C8D" w:rsidRPr="00D73077">
        <w:rPr>
          <w:rFonts w:ascii="Times New Roman" w:hAnsi="Times New Roman" w:cs="Times New Roman"/>
          <w:lang w:val="en-GB"/>
        </w:rPr>
        <w:t xml:space="preserve"> (</w:t>
      </w:r>
      <w:r w:rsidR="00DC635B">
        <w:rPr>
          <w:rFonts w:ascii="Times New Roman" w:hAnsi="Times New Roman" w:cs="Times New Roman"/>
          <w:lang w:val="en-GB"/>
        </w:rPr>
        <w:t>e.g.</w:t>
      </w:r>
      <w:r w:rsidR="00D73077" w:rsidRPr="00D73077">
        <w:rPr>
          <w:rFonts w:ascii="Times New Roman" w:hAnsi="Times New Roman" w:cs="Times New Roman"/>
          <w:lang w:val="en-GB"/>
        </w:rPr>
        <w:t>Tväråna</w:t>
      </w:r>
      <w:r w:rsidR="00D73077">
        <w:rPr>
          <w:rFonts w:ascii="Times New Roman" w:hAnsi="Times New Roman" w:cs="Times New Roman"/>
          <w:lang w:val="en-GB"/>
        </w:rPr>
        <w:t xml:space="preserve">, </w:t>
      </w:r>
      <w:r w:rsidR="00D73077" w:rsidRPr="00D36272">
        <w:rPr>
          <w:rFonts w:ascii="Times New Roman" w:hAnsi="Times New Roman" w:cs="Times New Roman"/>
          <w:lang w:val="en-GB"/>
        </w:rPr>
        <w:t xml:space="preserve">2018). </w:t>
      </w:r>
      <w:r w:rsidR="00326076" w:rsidRPr="00800E65">
        <w:rPr>
          <w:rFonts w:ascii="Times New Roman" w:hAnsi="Times New Roman" w:cs="Times New Roman"/>
          <w:lang w:val="en-GB"/>
        </w:rPr>
        <w:t>The child can also use consequences as an argument for distribution of biscuits</w:t>
      </w:r>
      <w:r>
        <w:rPr>
          <w:rFonts w:ascii="Times New Roman" w:hAnsi="Times New Roman" w:cs="Times New Roman"/>
          <w:lang w:val="en-GB"/>
        </w:rPr>
        <w:t xml:space="preserve">, or </w:t>
      </w:r>
      <w:r w:rsidR="00326076" w:rsidRPr="00800E65">
        <w:rPr>
          <w:rFonts w:ascii="Times New Roman" w:hAnsi="Times New Roman" w:cs="Times New Roman"/>
          <w:lang w:val="en-GB"/>
        </w:rPr>
        <w:t>virtue ethics such as one need to feed the one who is hungr</w:t>
      </w:r>
      <w:r w:rsidR="008B1578">
        <w:rPr>
          <w:rFonts w:ascii="Times New Roman" w:hAnsi="Times New Roman" w:cs="Times New Roman"/>
          <w:lang w:val="en-GB"/>
        </w:rPr>
        <w:t xml:space="preserve">y. </w:t>
      </w:r>
      <w:r>
        <w:rPr>
          <w:rFonts w:ascii="Times New Roman" w:hAnsi="Times New Roman" w:cs="Times New Roman"/>
          <w:lang w:val="en-GB"/>
        </w:rPr>
        <w:t xml:space="preserve">Another ethical argument can focus on care such </w:t>
      </w:r>
      <w:r w:rsidR="00326076" w:rsidRPr="00800E65">
        <w:rPr>
          <w:rFonts w:ascii="Times New Roman" w:hAnsi="Times New Roman" w:cs="Times New Roman"/>
          <w:lang w:val="en-GB"/>
        </w:rPr>
        <w:t>that everyone needs biscuits, independent if one is hungry or full</w:t>
      </w:r>
      <w:r w:rsidR="00AB0C8D">
        <w:rPr>
          <w:rFonts w:ascii="Times New Roman" w:hAnsi="Times New Roman" w:cs="Times New Roman"/>
          <w:lang w:val="en-GB"/>
        </w:rPr>
        <w:t xml:space="preserve"> (Sumpter &amp;Hedefalk, forthcoming)</w:t>
      </w:r>
      <w:r w:rsidR="00326076" w:rsidRPr="00800E65">
        <w:rPr>
          <w:rFonts w:ascii="Times New Roman" w:hAnsi="Times New Roman" w:cs="Times New Roman"/>
          <w:lang w:val="en-GB"/>
        </w:rPr>
        <w:t xml:space="preserve">.  </w:t>
      </w:r>
    </w:p>
    <w:p w:rsidR="008B23BD" w:rsidRDefault="00527A6C">
      <w:pPr>
        <w:spacing w:line="360" w:lineRule="auto"/>
        <w:jc w:val="both"/>
        <w:rPr>
          <w:rFonts w:ascii="Times New Roman" w:hAnsi="Times New Roman" w:cs="Times New Roman"/>
          <w:color w:val="000000" w:themeColor="text1"/>
          <w:lang w:val="en-GB"/>
        </w:rPr>
      </w:pPr>
      <w:r w:rsidRPr="00800E65">
        <w:rPr>
          <w:rFonts w:ascii="Times New Roman" w:hAnsi="Times New Roman" w:cs="Times New Roman"/>
          <w:lang w:val="en-GB"/>
        </w:rPr>
        <w:tab/>
        <w:t>The preschool is multilingual, meaning that all children have another home language. The children worked together with their preschool teacher and one of the authors, the latter in charge of the video recording and thereby having a subordinate role in the active work. In the transcripts, all names have been change</w:t>
      </w:r>
      <w:r w:rsidR="008B1578">
        <w:rPr>
          <w:rFonts w:ascii="Times New Roman" w:hAnsi="Times New Roman" w:cs="Times New Roman"/>
          <w:lang w:val="en-GB"/>
        </w:rPr>
        <w:t>d</w:t>
      </w:r>
      <w:r w:rsidRPr="00800E65">
        <w:rPr>
          <w:rFonts w:ascii="Times New Roman" w:hAnsi="Times New Roman" w:cs="Times New Roman"/>
          <w:lang w:val="en-GB"/>
        </w:rPr>
        <w:t xml:space="preserve"> using generic names</w:t>
      </w:r>
      <w:r w:rsidR="00CA0F7F">
        <w:rPr>
          <w:rFonts w:ascii="Times New Roman" w:hAnsi="Times New Roman" w:cs="Times New Roman"/>
          <w:lang w:val="en-GB"/>
        </w:rPr>
        <w:t xml:space="preserve"> – Anna, Maya, and Nova –</w:t>
      </w:r>
      <w:r w:rsidRPr="00800E65">
        <w:rPr>
          <w:rFonts w:ascii="Times New Roman" w:hAnsi="Times New Roman" w:cs="Times New Roman"/>
          <w:lang w:val="en-GB"/>
        </w:rPr>
        <w:t>a</w:t>
      </w:r>
      <w:r w:rsidR="00CA0F7F">
        <w:rPr>
          <w:rFonts w:ascii="Times New Roman" w:hAnsi="Times New Roman" w:cs="Times New Roman"/>
          <w:lang w:val="en-GB"/>
        </w:rPr>
        <w:t xml:space="preserve">nd </w:t>
      </w:r>
      <w:r w:rsidR="00D73077">
        <w:rPr>
          <w:rFonts w:ascii="Times New Roman" w:hAnsi="Times New Roman" w:cs="Times New Roman"/>
          <w:lang w:val="en-GB"/>
        </w:rPr>
        <w:t xml:space="preserve">the </w:t>
      </w:r>
      <w:r w:rsidR="00CA0F7F">
        <w:rPr>
          <w:rFonts w:ascii="Times New Roman" w:hAnsi="Times New Roman" w:cs="Times New Roman"/>
          <w:lang w:val="en-GB"/>
        </w:rPr>
        <w:t>tea</w:t>
      </w:r>
      <w:r w:rsidRPr="00800E65">
        <w:rPr>
          <w:rFonts w:ascii="Times New Roman" w:hAnsi="Times New Roman" w:cs="Times New Roman"/>
          <w:lang w:val="en-GB"/>
        </w:rPr>
        <w:t xml:space="preserve">cher is called ‘Teacher’, and </w:t>
      </w:r>
      <w:r w:rsidR="00D73077">
        <w:rPr>
          <w:rFonts w:ascii="Times New Roman" w:hAnsi="Times New Roman" w:cs="Times New Roman"/>
          <w:lang w:val="en-GB"/>
        </w:rPr>
        <w:t xml:space="preserve">the </w:t>
      </w:r>
      <w:r w:rsidRPr="00800E65">
        <w:rPr>
          <w:rFonts w:ascii="Times New Roman" w:hAnsi="Times New Roman" w:cs="Times New Roman"/>
          <w:lang w:val="en-GB"/>
        </w:rPr>
        <w:t xml:space="preserve">researcher ‘Researcher’. </w:t>
      </w:r>
      <w:r w:rsidRPr="008B23BD">
        <w:rPr>
          <w:rFonts w:ascii="Times New Roman" w:hAnsi="Times New Roman" w:cs="Times New Roman"/>
          <w:color w:val="000000" w:themeColor="text1"/>
          <w:lang w:val="en-GB"/>
        </w:rPr>
        <w:t xml:space="preserve">The study follows the ethical principles of the Swedish Research Council, </w:t>
      </w:r>
      <w:r w:rsidR="002032EA">
        <w:rPr>
          <w:rFonts w:ascii="Times New Roman" w:hAnsi="Times New Roman" w:cs="Times New Roman"/>
          <w:color w:val="000000" w:themeColor="text1"/>
          <w:lang w:val="en-GB"/>
        </w:rPr>
        <w:t xml:space="preserve">meaning that </w:t>
      </w:r>
      <w:r w:rsidRPr="008B23BD">
        <w:rPr>
          <w:rFonts w:ascii="Times New Roman" w:hAnsi="Times New Roman" w:cs="Times New Roman"/>
          <w:color w:val="000000" w:themeColor="text1"/>
          <w:lang w:val="en-GB"/>
        </w:rPr>
        <w:t xml:space="preserve">the parents have signed </w:t>
      </w:r>
      <w:r w:rsidRPr="008B23BD">
        <w:rPr>
          <w:rFonts w:ascii="Times New Roman" w:hAnsi="Times New Roman" w:cs="Times New Roman"/>
          <w:color w:val="000000" w:themeColor="text1"/>
          <w:lang w:val="en-GB"/>
        </w:rPr>
        <w:lastRenderedPageBreak/>
        <w:t>a letter of consent</w:t>
      </w:r>
      <w:r w:rsidR="00DC635B">
        <w:rPr>
          <w:rFonts w:ascii="Times New Roman" w:hAnsi="Times New Roman" w:cs="Times New Roman"/>
          <w:color w:val="000000" w:themeColor="text1"/>
          <w:lang w:val="en-GB"/>
        </w:rPr>
        <w:t>,</w:t>
      </w:r>
      <w:r w:rsidRPr="008B23BD">
        <w:rPr>
          <w:rFonts w:ascii="Times New Roman" w:hAnsi="Times New Roman" w:cs="Times New Roman"/>
          <w:color w:val="000000" w:themeColor="text1"/>
          <w:lang w:val="en-GB"/>
        </w:rPr>
        <w:t xml:space="preserve"> and the children were asked if the</w:t>
      </w:r>
      <w:r w:rsidR="00DC635B">
        <w:rPr>
          <w:rFonts w:ascii="Times New Roman" w:hAnsi="Times New Roman" w:cs="Times New Roman"/>
          <w:color w:val="000000" w:themeColor="text1"/>
          <w:lang w:val="en-GB"/>
        </w:rPr>
        <w:t>y</w:t>
      </w:r>
      <w:r w:rsidRPr="008B23BD">
        <w:rPr>
          <w:rFonts w:ascii="Times New Roman" w:hAnsi="Times New Roman" w:cs="Times New Roman"/>
          <w:color w:val="000000" w:themeColor="text1"/>
          <w:lang w:val="en-GB"/>
        </w:rPr>
        <w:t xml:space="preserve"> wanted to participate. The</w:t>
      </w:r>
      <w:r w:rsidR="00CF2023">
        <w:rPr>
          <w:rFonts w:ascii="Times New Roman" w:hAnsi="Times New Roman" w:cs="Times New Roman"/>
          <w:color w:val="000000" w:themeColor="text1"/>
          <w:lang w:val="en-GB"/>
        </w:rPr>
        <w:t xml:space="preserve"> children</w:t>
      </w:r>
      <w:r w:rsidRPr="008B23BD">
        <w:rPr>
          <w:rFonts w:ascii="Times New Roman" w:hAnsi="Times New Roman" w:cs="Times New Roman"/>
          <w:color w:val="000000" w:themeColor="text1"/>
          <w:lang w:val="en-GB"/>
        </w:rPr>
        <w:t xml:space="preserve"> were also informed that they could stop work</w:t>
      </w:r>
      <w:r w:rsidR="00CF2023">
        <w:rPr>
          <w:rFonts w:ascii="Times New Roman" w:hAnsi="Times New Roman" w:cs="Times New Roman"/>
          <w:color w:val="000000" w:themeColor="text1"/>
          <w:lang w:val="en-GB"/>
        </w:rPr>
        <w:t>ing</w:t>
      </w:r>
      <w:r w:rsidRPr="008B23BD">
        <w:rPr>
          <w:rFonts w:ascii="Times New Roman" w:hAnsi="Times New Roman" w:cs="Times New Roman"/>
          <w:color w:val="000000" w:themeColor="text1"/>
          <w:lang w:val="en-GB"/>
        </w:rPr>
        <w:t xml:space="preserve"> at any point</w:t>
      </w:r>
      <w:r w:rsidR="00CF2023">
        <w:rPr>
          <w:rFonts w:ascii="Times New Roman" w:hAnsi="Times New Roman" w:cs="Times New Roman"/>
          <w:color w:val="000000" w:themeColor="text1"/>
          <w:lang w:val="en-GB"/>
        </w:rPr>
        <w:t xml:space="preserve"> without having to give any explanation.</w:t>
      </w:r>
    </w:p>
    <w:p w:rsidR="00AB0C8D" w:rsidRDefault="00527A6C" w:rsidP="008B23BD">
      <w:pPr>
        <w:spacing w:line="360" w:lineRule="auto"/>
        <w:ind w:firstLine="1304"/>
        <w:jc w:val="both"/>
        <w:rPr>
          <w:rFonts w:ascii="Times New Roman" w:hAnsi="Times New Roman" w:cs="Times New Roman"/>
          <w:color w:val="000000" w:themeColor="text1"/>
          <w:lang w:val="en-GB"/>
        </w:rPr>
      </w:pPr>
      <w:r w:rsidRPr="00800E65">
        <w:rPr>
          <w:rFonts w:ascii="Times New Roman" w:hAnsi="Times New Roman" w:cs="Times New Roman"/>
          <w:lang w:val="en-GB"/>
        </w:rPr>
        <w:t>The data was transcribed</w:t>
      </w:r>
      <w:r w:rsidRPr="008B23BD">
        <w:rPr>
          <w:rFonts w:ascii="Times New Roman" w:hAnsi="Times New Roman" w:cs="Times New Roman"/>
          <w:color w:val="000000" w:themeColor="text1"/>
          <w:lang w:val="en-GB"/>
        </w:rPr>
        <w:t xml:space="preserve"> verbatim, including actions according to </w:t>
      </w:r>
      <w:r w:rsidR="008B23BD">
        <w:rPr>
          <w:rFonts w:ascii="Times New Roman" w:hAnsi="Times New Roman" w:cs="Times New Roman"/>
          <w:color w:val="000000" w:themeColor="text1"/>
          <w:lang w:val="en-GB"/>
        </w:rPr>
        <w:t xml:space="preserve">the </w:t>
      </w:r>
      <w:r w:rsidRPr="008B23BD">
        <w:rPr>
          <w:rFonts w:ascii="Times New Roman" w:hAnsi="Times New Roman" w:cs="Times New Roman"/>
          <w:color w:val="000000" w:themeColor="text1"/>
          <w:lang w:val="en-GB"/>
        </w:rPr>
        <w:t xml:space="preserve">principles presented by Mergenthaler and Stinson (1992). </w:t>
      </w:r>
      <w:r w:rsidR="00AB0C8D">
        <w:rPr>
          <w:rFonts w:ascii="Times New Roman" w:hAnsi="Times New Roman" w:cs="Times New Roman"/>
          <w:color w:val="000000" w:themeColor="text1"/>
          <w:lang w:val="en-GB"/>
        </w:rPr>
        <w:t>A</w:t>
      </w:r>
      <w:r w:rsidR="00800E65" w:rsidRPr="008B23BD">
        <w:rPr>
          <w:rFonts w:ascii="Times New Roman" w:hAnsi="Times New Roman" w:cs="Times New Roman"/>
          <w:color w:val="000000" w:themeColor="text1"/>
          <w:lang w:val="en-GB"/>
        </w:rPr>
        <w:t xml:space="preserve">lthough the children worked together, the decision </w:t>
      </w:r>
      <w:r w:rsidR="00DC635B">
        <w:rPr>
          <w:rFonts w:ascii="Times New Roman" w:hAnsi="Times New Roman" w:cs="Times New Roman"/>
          <w:color w:val="000000" w:themeColor="text1"/>
          <w:lang w:val="en-GB"/>
        </w:rPr>
        <w:t>was</w:t>
      </w:r>
      <w:r w:rsidR="00800E65" w:rsidRPr="008B23BD">
        <w:rPr>
          <w:rFonts w:ascii="Times New Roman" w:hAnsi="Times New Roman" w:cs="Times New Roman"/>
          <w:color w:val="000000" w:themeColor="text1"/>
          <w:lang w:val="en-GB"/>
        </w:rPr>
        <w:t xml:space="preserve"> to categori</w:t>
      </w:r>
      <w:r w:rsidR="00800E65">
        <w:rPr>
          <w:rFonts w:ascii="Times New Roman" w:hAnsi="Times New Roman" w:cs="Times New Roman"/>
          <w:color w:val="000000" w:themeColor="text1"/>
          <w:lang w:val="en-GB"/>
        </w:rPr>
        <w:t>s</w:t>
      </w:r>
      <w:r w:rsidR="00800E65" w:rsidRPr="008B23BD">
        <w:rPr>
          <w:rFonts w:ascii="Times New Roman" w:hAnsi="Times New Roman" w:cs="Times New Roman"/>
          <w:color w:val="000000" w:themeColor="text1"/>
          <w:lang w:val="en-GB"/>
        </w:rPr>
        <w:t>e their separate arguments. The reason why is to highlight the different arguments presented and negotiated</w:t>
      </w:r>
      <w:r w:rsidR="00AB0C8D">
        <w:rPr>
          <w:rFonts w:ascii="Times New Roman" w:hAnsi="Times New Roman" w:cs="Times New Roman"/>
          <w:color w:val="000000" w:themeColor="text1"/>
          <w:lang w:val="en-GB"/>
        </w:rPr>
        <w:t>, which differ</w:t>
      </w:r>
      <w:r w:rsidR="00800E65" w:rsidRPr="008B23BD">
        <w:rPr>
          <w:rFonts w:ascii="Times New Roman" w:hAnsi="Times New Roman" w:cs="Times New Roman"/>
          <w:color w:val="000000" w:themeColor="text1"/>
          <w:lang w:val="en-GB"/>
        </w:rPr>
        <w:t xml:space="preserve"> compared to stud</w:t>
      </w:r>
      <w:r w:rsidR="00AB0C8D">
        <w:rPr>
          <w:rFonts w:ascii="Times New Roman" w:hAnsi="Times New Roman" w:cs="Times New Roman"/>
          <w:color w:val="000000" w:themeColor="text1"/>
          <w:lang w:val="en-GB"/>
        </w:rPr>
        <w:t>ies of</w:t>
      </w:r>
      <w:r w:rsidR="00800E65" w:rsidRPr="008B23BD">
        <w:rPr>
          <w:rFonts w:ascii="Times New Roman" w:hAnsi="Times New Roman" w:cs="Times New Roman"/>
          <w:color w:val="000000" w:themeColor="text1"/>
          <w:lang w:val="en-GB"/>
        </w:rPr>
        <w:t xml:space="preserve"> collective mathematical reasoning where the reasoning is </w:t>
      </w:r>
      <w:r w:rsidR="008B23BD">
        <w:rPr>
          <w:rFonts w:ascii="Times New Roman" w:hAnsi="Times New Roman" w:cs="Times New Roman"/>
          <w:color w:val="000000" w:themeColor="text1"/>
          <w:lang w:val="en-GB"/>
        </w:rPr>
        <w:t>treated</w:t>
      </w:r>
      <w:r w:rsidR="00800E65" w:rsidRPr="008B23BD">
        <w:rPr>
          <w:rFonts w:ascii="Times New Roman" w:hAnsi="Times New Roman" w:cs="Times New Roman"/>
          <w:color w:val="000000" w:themeColor="text1"/>
          <w:lang w:val="en-GB"/>
        </w:rPr>
        <w:t xml:space="preserve"> as a joint activity</w:t>
      </w:r>
      <w:r w:rsidR="00AB0C8D">
        <w:rPr>
          <w:rFonts w:ascii="Times New Roman" w:hAnsi="Times New Roman" w:cs="Times New Roman"/>
          <w:color w:val="000000" w:themeColor="text1"/>
          <w:lang w:val="en-GB"/>
        </w:rPr>
        <w:t xml:space="preserve"> (e.g. Eriksson &amp; Sumpter, 2021; Sumpter, 2016). The transcripts were structured using the structure from Lithner (2008), meaning identifying each step (TS, SC, SI, and C) and the different arguments (identifying, predictive, verifying, and evaluating). The arguments were then analysed using Lithner’s (2008) notion of anchoring in mathematical properties, and then compared to Watson’s (1997) four different categories. </w:t>
      </w:r>
      <w:r w:rsidR="00833A29">
        <w:rPr>
          <w:rFonts w:ascii="Times New Roman" w:hAnsi="Times New Roman" w:cs="Times New Roman"/>
          <w:color w:val="000000" w:themeColor="text1"/>
          <w:lang w:val="en-GB"/>
        </w:rPr>
        <w:t>The</w:t>
      </w:r>
      <w:r w:rsidR="00DC635B">
        <w:rPr>
          <w:rFonts w:ascii="Times New Roman" w:hAnsi="Times New Roman" w:cs="Times New Roman"/>
          <w:color w:val="000000" w:themeColor="text1"/>
          <w:lang w:val="en-GB"/>
        </w:rPr>
        <w:t xml:space="preserve"> four</w:t>
      </w:r>
      <w:r w:rsidR="00833A29">
        <w:rPr>
          <w:rFonts w:ascii="Times New Roman" w:hAnsi="Times New Roman" w:cs="Times New Roman"/>
          <w:color w:val="000000" w:themeColor="text1"/>
          <w:lang w:val="en-GB"/>
        </w:rPr>
        <w:t xml:space="preserve"> categories were slightly </w:t>
      </w:r>
      <w:r w:rsidR="00833A29" w:rsidRPr="00797520">
        <w:rPr>
          <w:rFonts w:ascii="Times New Roman" w:hAnsi="Times New Roman" w:cs="Times New Roman"/>
          <w:color w:val="000000" w:themeColor="text1"/>
          <w:lang w:val="en-GB"/>
        </w:rPr>
        <w:t>modified</w:t>
      </w:r>
      <w:r w:rsidR="00833A29">
        <w:rPr>
          <w:rFonts w:ascii="Times New Roman" w:hAnsi="Times New Roman" w:cs="Times New Roman"/>
          <w:color w:val="000000" w:themeColor="text1"/>
          <w:lang w:val="en-GB"/>
        </w:rPr>
        <w:t>as discussed earlier</w:t>
      </w:r>
      <w:r w:rsidR="00833A29" w:rsidRPr="00797520">
        <w:rPr>
          <w:rFonts w:ascii="Times New Roman" w:hAnsi="Times New Roman" w:cs="Times New Roman"/>
          <w:color w:val="000000" w:themeColor="text1"/>
          <w:lang w:val="en-GB"/>
        </w:rPr>
        <w:t xml:space="preserve"> to suit the design of the present study.</w:t>
      </w:r>
    </w:p>
    <w:p w:rsidR="00AB0C8D" w:rsidRDefault="00800E65" w:rsidP="008B23BD">
      <w:pPr>
        <w:spacing w:line="360" w:lineRule="auto"/>
        <w:ind w:firstLine="1304"/>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The second step of the analysis was to do a further analysis of the arguments to see if they could be categorised as ethical </w:t>
      </w:r>
      <w:r w:rsidR="00833A29">
        <w:rPr>
          <w:rFonts w:ascii="Times New Roman" w:hAnsi="Times New Roman" w:cs="Times New Roman"/>
          <w:color w:val="000000" w:themeColor="text1"/>
          <w:lang w:val="en-GB"/>
        </w:rPr>
        <w:t>reasoning</w:t>
      </w:r>
      <w:r>
        <w:rPr>
          <w:rFonts w:ascii="Times New Roman" w:hAnsi="Times New Roman" w:cs="Times New Roman"/>
          <w:color w:val="000000" w:themeColor="text1"/>
          <w:lang w:val="en-GB"/>
        </w:rPr>
        <w:t xml:space="preserve"> using the SIL-method</w:t>
      </w:r>
      <w:r w:rsidR="00AB0C8D">
        <w:rPr>
          <w:rFonts w:ascii="Times New Roman" w:hAnsi="Times New Roman" w:cs="Times New Roman"/>
          <w:color w:val="000000" w:themeColor="text1"/>
          <w:lang w:val="en-GB"/>
        </w:rPr>
        <w:t xml:space="preserve"> (i.e. Samuelsson, 2020). The three conditions, coherence (S), information (I), and vividness (L), are needed for an argument to be considered an ethical reasoning. As a last step, we analysed arguments not fitting the criterion for mathematical argument or ethical reasoning</w:t>
      </w:r>
      <w:r w:rsidR="00833A29">
        <w:rPr>
          <w:rFonts w:ascii="Times New Roman" w:hAnsi="Times New Roman" w:cs="Times New Roman"/>
          <w:color w:val="000000" w:themeColor="text1"/>
          <w:lang w:val="en-GB"/>
        </w:rPr>
        <w:t xml:space="preserve"> using an inductive approach. </w:t>
      </w:r>
    </w:p>
    <w:p w:rsidR="00AB0C8D" w:rsidRPr="008B23BD" w:rsidRDefault="00AB0C8D">
      <w:pPr>
        <w:spacing w:line="360" w:lineRule="auto"/>
        <w:jc w:val="both"/>
        <w:rPr>
          <w:rFonts w:ascii="Times New Roman" w:hAnsi="Times New Roman" w:cs="Times New Roman"/>
          <w:color w:val="000000" w:themeColor="text1"/>
          <w:lang w:val="en-GB"/>
        </w:rPr>
      </w:pPr>
    </w:p>
    <w:p w:rsidR="00800E65" w:rsidRPr="008B23BD" w:rsidRDefault="00800E65">
      <w:pPr>
        <w:spacing w:line="360" w:lineRule="auto"/>
        <w:jc w:val="both"/>
        <w:rPr>
          <w:rFonts w:ascii="Times New Roman" w:hAnsi="Times New Roman" w:cs="Times New Roman"/>
          <w:b/>
          <w:bCs/>
          <w:color w:val="000000" w:themeColor="text1"/>
          <w:lang w:val="en-GB"/>
        </w:rPr>
      </w:pPr>
      <w:r w:rsidRPr="008B23BD">
        <w:rPr>
          <w:rFonts w:ascii="Times New Roman" w:hAnsi="Times New Roman" w:cs="Times New Roman"/>
          <w:b/>
          <w:bCs/>
          <w:color w:val="000000" w:themeColor="text1"/>
          <w:lang w:val="en-GB"/>
        </w:rPr>
        <w:t>Results</w:t>
      </w:r>
    </w:p>
    <w:p w:rsidR="00800E65" w:rsidRDefault="00800E65" w:rsidP="008B23BD">
      <w:pPr>
        <w:spacing w:line="36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First</w:t>
      </w:r>
      <w:r w:rsidR="007541E0">
        <w:rPr>
          <w:rFonts w:ascii="Times New Roman" w:hAnsi="Times New Roman" w:cs="Times New Roman"/>
          <w:color w:val="000000" w:themeColor="text1"/>
          <w:lang w:val="en-GB"/>
        </w:rPr>
        <w:t>,</w:t>
      </w:r>
      <w:r>
        <w:rPr>
          <w:rFonts w:ascii="Times New Roman" w:hAnsi="Times New Roman" w:cs="Times New Roman"/>
          <w:color w:val="000000" w:themeColor="text1"/>
          <w:lang w:val="en-GB"/>
        </w:rPr>
        <w:t xml:space="preserve"> there is an overview of the results from the different categories</w:t>
      </w:r>
      <w:r w:rsidR="00CA0F7F">
        <w:rPr>
          <w:rFonts w:ascii="Times New Roman" w:hAnsi="Times New Roman" w:cs="Times New Roman"/>
          <w:color w:val="000000" w:themeColor="text1"/>
          <w:lang w:val="en-GB"/>
        </w:rPr>
        <w:t xml:space="preserve"> including the </w:t>
      </w:r>
      <w:r>
        <w:rPr>
          <w:rFonts w:ascii="Times New Roman" w:hAnsi="Times New Roman" w:cs="Times New Roman"/>
          <w:color w:val="000000" w:themeColor="text1"/>
          <w:lang w:val="en-GB"/>
        </w:rPr>
        <w:t xml:space="preserve">results from the SIL-analysis. </w:t>
      </w:r>
      <w:r w:rsidR="007541E0">
        <w:rPr>
          <w:rFonts w:ascii="Times New Roman" w:hAnsi="Times New Roman" w:cs="Times New Roman"/>
          <w:color w:val="000000" w:themeColor="text1"/>
          <w:lang w:val="en-GB"/>
        </w:rPr>
        <w:t xml:space="preserve">Then, each category is presented separately including examples from the data. </w:t>
      </w:r>
    </w:p>
    <w:p w:rsidR="00CF2023" w:rsidRDefault="00CF2023" w:rsidP="008B23BD">
      <w:pPr>
        <w:spacing w:line="360" w:lineRule="auto"/>
        <w:jc w:val="both"/>
        <w:rPr>
          <w:rFonts w:ascii="Times New Roman" w:hAnsi="Times New Roman" w:cs="Times New Roman"/>
          <w:color w:val="000000" w:themeColor="text1"/>
          <w:lang w:val="en-GB"/>
        </w:rPr>
      </w:pPr>
    </w:p>
    <w:p w:rsidR="00CB6832" w:rsidRPr="00CB6832" w:rsidRDefault="00CB6832" w:rsidP="008B23BD">
      <w:pPr>
        <w:spacing w:line="360" w:lineRule="auto"/>
        <w:jc w:val="both"/>
        <w:rPr>
          <w:rFonts w:ascii="Times New Roman" w:hAnsi="Times New Roman" w:cs="Times New Roman"/>
          <w:b/>
          <w:bCs/>
          <w:lang w:val="en-GB"/>
        </w:rPr>
      </w:pPr>
      <w:r w:rsidRPr="00797520">
        <w:rPr>
          <w:rFonts w:ascii="Times New Roman" w:hAnsi="Times New Roman" w:cs="Times New Roman"/>
          <w:b/>
          <w:bCs/>
          <w:lang w:val="en-GB"/>
        </w:rPr>
        <w:t xml:space="preserve">Table </w:t>
      </w:r>
      <w:r>
        <w:rPr>
          <w:rFonts w:ascii="Times New Roman" w:hAnsi="Times New Roman" w:cs="Times New Roman"/>
          <w:b/>
          <w:bCs/>
          <w:lang w:val="en-GB"/>
        </w:rPr>
        <w:t xml:space="preserve">1. </w:t>
      </w:r>
      <w:r w:rsidRPr="00797520">
        <w:rPr>
          <w:rFonts w:ascii="Times New Roman" w:hAnsi="Times New Roman" w:cs="Times New Roman"/>
          <w:lang w:val="en-GB"/>
        </w:rPr>
        <w:t xml:space="preserve">Overview </w:t>
      </w:r>
      <w:r>
        <w:rPr>
          <w:rFonts w:ascii="Times New Roman" w:hAnsi="Times New Roman" w:cs="Times New Roman"/>
          <w:lang w:val="en-GB"/>
        </w:rPr>
        <w:t>of the different categories</w:t>
      </w:r>
    </w:p>
    <w:tbl>
      <w:tblPr>
        <w:tblStyle w:val="TableGrid"/>
        <w:tblpPr w:leftFromText="142" w:rightFromText="142" w:vertAnchor="text" w:horzAnchor="margin" w:tblpY="544"/>
        <w:tblW w:w="8522" w:type="dxa"/>
        <w:tblLook w:val="04A0"/>
      </w:tblPr>
      <w:tblGrid>
        <w:gridCol w:w="3681"/>
        <w:gridCol w:w="3402"/>
        <w:gridCol w:w="1439"/>
      </w:tblGrid>
      <w:tr w:rsidR="00800E65" w:rsidRPr="00800E65" w:rsidTr="00F11732">
        <w:trPr>
          <w:trHeight w:val="414"/>
        </w:trPr>
        <w:tc>
          <w:tcPr>
            <w:tcW w:w="7083" w:type="dxa"/>
            <w:gridSpan w:val="2"/>
            <w:tcBorders>
              <w:right w:val="single" w:sz="6" w:space="0" w:color="auto"/>
            </w:tcBorders>
          </w:tcPr>
          <w:p w:rsidR="00800E65" w:rsidRPr="008B23BD" w:rsidRDefault="00800E65" w:rsidP="008B23BD">
            <w:pPr>
              <w:spacing w:line="360" w:lineRule="auto"/>
              <w:jc w:val="both"/>
              <w:rPr>
                <w:rFonts w:ascii="Times New Roman" w:hAnsi="Times New Roman" w:cs="Times New Roman"/>
                <w:b/>
                <w:bCs/>
                <w:lang w:val="en-GB"/>
              </w:rPr>
            </w:pPr>
            <w:r w:rsidRPr="008B23BD">
              <w:rPr>
                <w:rFonts w:ascii="Times New Roman" w:hAnsi="Times New Roman" w:cs="Times New Roman"/>
                <w:b/>
                <w:bCs/>
                <w:lang w:val="en-GB"/>
              </w:rPr>
              <w:t>Description of the categories</w:t>
            </w:r>
          </w:p>
        </w:tc>
        <w:tc>
          <w:tcPr>
            <w:tcW w:w="1439" w:type="dxa"/>
            <w:tcBorders>
              <w:left w:val="single" w:sz="6" w:space="0" w:color="auto"/>
              <w:bottom w:val="single" w:sz="6" w:space="0" w:color="auto"/>
              <w:right w:val="single" w:sz="6" w:space="0" w:color="auto"/>
            </w:tcBorders>
          </w:tcPr>
          <w:p w:rsidR="00800E65" w:rsidRPr="008B23BD" w:rsidRDefault="007A3644" w:rsidP="008B23BD">
            <w:pPr>
              <w:spacing w:line="360" w:lineRule="auto"/>
              <w:jc w:val="both"/>
              <w:rPr>
                <w:rFonts w:ascii="Times New Roman" w:hAnsi="Times New Roman" w:cs="Times New Roman"/>
                <w:b/>
                <w:bCs/>
                <w:lang w:val="en-GB"/>
              </w:rPr>
            </w:pPr>
            <w:r>
              <w:rPr>
                <w:rFonts w:ascii="Times New Roman" w:hAnsi="Times New Roman" w:cs="Times New Roman"/>
                <w:b/>
                <w:bCs/>
                <w:lang w:val="en-GB"/>
              </w:rPr>
              <w:t>Names</w:t>
            </w:r>
          </w:p>
        </w:tc>
      </w:tr>
      <w:tr w:rsidR="00D36272" w:rsidRPr="00800E65" w:rsidTr="00F11732">
        <w:trPr>
          <w:trHeight w:val="839"/>
        </w:trPr>
        <w:tc>
          <w:tcPr>
            <w:tcW w:w="3681" w:type="dxa"/>
            <w:vMerge w:val="restart"/>
            <w:tcBorders>
              <w:right w:val="single" w:sz="6" w:space="0" w:color="auto"/>
            </w:tcBorders>
          </w:tcPr>
          <w:p w:rsidR="00D36272" w:rsidRDefault="00D36272" w:rsidP="008B23BD">
            <w:pPr>
              <w:spacing w:line="360" w:lineRule="auto"/>
              <w:rPr>
                <w:rFonts w:ascii="Times New Roman" w:hAnsi="Times New Roman" w:cs="Times New Roman"/>
                <w:lang w:val="en-GB"/>
              </w:rPr>
            </w:pPr>
            <w:bookmarkStart w:id="0" w:name="_Hlk100257662"/>
            <w:r w:rsidRPr="008B23BD">
              <w:rPr>
                <w:rFonts w:ascii="Times New Roman" w:hAnsi="Times New Roman" w:cs="Times New Roman"/>
                <w:lang w:val="en-GB"/>
              </w:rPr>
              <w:t>Sharingnot associated with mathematical sense of fairness</w:t>
            </w:r>
            <w:bookmarkEnd w:id="0"/>
          </w:p>
        </w:tc>
        <w:tc>
          <w:tcPr>
            <w:tcW w:w="3402" w:type="dxa"/>
            <w:tcBorders>
              <w:right w:val="single" w:sz="6" w:space="0" w:color="auto"/>
            </w:tcBorders>
          </w:tcPr>
          <w:p w:rsidR="00D36272" w:rsidRPr="008B23BD" w:rsidRDefault="005F25BA" w:rsidP="008B23BD">
            <w:pPr>
              <w:spacing w:line="360" w:lineRule="auto"/>
              <w:jc w:val="both"/>
              <w:rPr>
                <w:rFonts w:ascii="Times New Roman" w:hAnsi="Times New Roman" w:cs="Times New Roman"/>
                <w:highlight w:val="green"/>
                <w:lang w:val="en-GB"/>
              </w:rPr>
            </w:pPr>
            <w:r>
              <w:rPr>
                <w:rFonts w:ascii="Times New Roman" w:hAnsi="Times New Roman" w:cs="Times New Roman"/>
                <w:lang w:val="en-GB"/>
              </w:rPr>
              <w:t xml:space="preserve">Ethical </w:t>
            </w:r>
            <w:r w:rsidR="00D36272">
              <w:rPr>
                <w:rFonts w:ascii="Times New Roman" w:hAnsi="Times New Roman" w:cs="Times New Roman"/>
                <w:lang w:val="en-GB"/>
              </w:rPr>
              <w:t>arguments</w:t>
            </w:r>
          </w:p>
        </w:tc>
        <w:tc>
          <w:tcPr>
            <w:tcW w:w="1439" w:type="dxa"/>
            <w:tcBorders>
              <w:top w:val="single" w:sz="6" w:space="0" w:color="auto"/>
              <w:left w:val="single" w:sz="6" w:space="0" w:color="auto"/>
              <w:right w:val="single" w:sz="6" w:space="0" w:color="auto"/>
            </w:tcBorders>
          </w:tcPr>
          <w:p w:rsidR="005F25BA" w:rsidRPr="008B23BD" w:rsidRDefault="005F25BA" w:rsidP="005F25BA">
            <w:pPr>
              <w:spacing w:line="360" w:lineRule="auto"/>
              <w:jc w:val="both"/>
              <w:rPr>
                <w:rFonts w:ascii="Times New Roman" w:hAnsi="Times New Roman" w:cs="Times New Roman"/>
                <w:lang w:val="en-GB"/>
              </w:rPr>
            </w:pPr>
            <w:r w:rsidRPr="008B23BD">
              <w:rPr>
                <w:rFonts w:ascii="Times New Roman" w:hAnsi="Times New Roman" w:cs="Times New Roman"/>
                <w:lang w:val="en-GB"/>
              </w:rPr>
              <w:t xml:space="preserve">Anna </w:t>
            </w:r>
          </w:p>
          <w:p w:rsidR="00D36272" w:rsidRPr="008B23BD" w:rsidRDefault="00804B38" w:rsidP="008B23BD">
            <w:pPr>
              <w:spacing w:line="360" w:lineRule="auto"/>
              <w:jc w:val="both"/>
              <w:rPr>
                <w:rFonts w:ascii="Times New Roman" w:hAnsi="Times New Roman" w:cs="Times New Roman"/>
                <w:b/>
              </w:rPr>
            </w:pPr>
            <w:r>
              <w:rPr>
                <w:rFonts w:ascii="Times New Roman" w:hAnsi="Times New Roman" w:cs="Times New Roman"/>
              </w:rPr>
              <w:t>Ma</w:t>
            </w:r>
            <w:r w:rsidR="00B52F91">
              <w:rPr>
                <w:rFonts w:ascii="Times New Roman" w:hAnsi="Times New Roman" w:cs="Times New Roman"/>
              </w:rPr>
              <w:t>ya</w:t>
            </w:r>
          </w:p>
        </w:tc>
      </w:tr>
      <w:tr w:rsidR="00D36272" w:rsidRPr="008B23BD" w:rsidTr="00F11732">
        <w:trPr>
          <w:trHeight w:val="701"/>
        </w:trPr>
        <w:tc>
          <w:tcPr>
            <w:tcW w:w="3681" w:type="dxa"/>
            <w:vMerge/>
            <w:tcBorders>
              <w:right w:val="single" w:sz="6" w:space="0" w:color="auto"/>
            </w:tcBorders>
          </w:tcPr>
          <w:p w:rsidR="00D36272" w:rsidRPr="008B23BD" w:rsidRDefault="00D36272">
            <w:pPr>
              <w:spacing w:line="360" w:lineRule="auto"/>
              <w:jc w:val="both"/>
              <w:rPr>
                <w:rFonts w:ascii="Times New Roman" w:hAnsi="Times New Roman" w:cs="Times New Roman"/>
              </w:rPr>
            </w:pPr>
          </w:p>
        </w:tc>
        <w:tc>
          <w:tcPr>
            <w:tcW w:w="3402" w:type="dxa"/>
            <w:tcBorders>
              <w:right w:val="single" w:sz="6" w:space="0" w:color="auto"/>
            </w:tcBorders>
          </w:tcPr>
          <w:p w:rsidR="00D36272" w:rsidRDefault="005F25BA" w:rsidP="00D73077">
            <w:pPr>
              <w:spacing w:line="360" w:lineRule="auto"/>
              <w:jc w:val="both"/>
              <w:rPr>
                <w:rFonts w:ascii="Times New Roman" w:hAnsi="Times New Roman" w:cs="Times New Roman"/>
                <w:lang w:val="en-GB"/>
              </w:rPr>
            </w:pPr>
            <w:r>
              <w:rPr>
                <w:rFonts w:ascii="Times New Roman" w:hAnsi="Times New Roman" w:cs="Times New Roman"/>
                <w:lang w:val="en-GB"/>
              </w:rPr>
              <w:t xml:space="preserve">Play </w:t>
            </w:r>
            <w:r w:rsidR="00D36272">
              <w:rPr>
                <w:rFonts w:ascii="Times New Roman" w:hAnsi="Times New Roman" w:cs="Times New Roman"/>
                <w:lang w:val="en-GB"/>
              </w:rPr>
              <w:t>arguments</w:t>
            </w:r>
          </w:p>
        </w:tc>
        <w:tc>
          <w:tcPr>
            <w:tcW w:w="1439" w:type="dxa"/>
            <w:tcBorders>
              <w:left w:val="single" w:sz="6" w:space="0" w:color="auto"/>
              <w:right w:val="single" w:sz="6" w:space="0" w:color="auto"/>
            </w:tcBorders>
          </w:tcPr>
          <w:p w:rsidR="005F25BA" w:rsidRPr="008B23BD" w:rsidRDefault="005F25BA" w:rsidP="005F25BA">
            <w:pPr>
              <w:spacing w:line="360" w:lineRule="auto"/>
              <w:jc w:val="both"/>
              <w:rPr>
                <w:rFonts w:ascii="Times New Roman" w:hAnsi="Times New Roman" w:cs="Times New Roman"/>
                <w:lang w:val="en-US"/>
              </w:rPr>
            </w:pPr>
            <w:r w:rsidRPr="008B23BD">
              <w:rPr>
                <w:rFonts w:ascii="Times New Roman" w:hAnsi="Times New Roman" w:cs="Times New Roman"/>
                <w:lang w:val="en-US"/>
              </w:rPr>
              <w:t xml:space="preserve">Maya </w:t>
            </w:r>
          </w:p>
          <w:p w:rsidR="005F25BA" w:rsidRPr="008B23BD" w:rsidRDefault="005F25BA" w:rsidP="005F25BA">
            <w:pPr>
              <w:spacing w:line="360" w:lineRule="auto"/>
              <w:jc w:val="both"/>
              <w:rPr>
                <w:rFonts w:ascii="Times New Roman" w:hAnsi="Times New Roman" w:cs="Times New Roman"/>
                <w:lang w:val="en-US"/>
              </w:rPr>
            </w:pPr>
            <w:r w:rsidRPr="008B23BD">
              <w:rPr>
                <w:rFonts w:ascii="Times New Roman" w:hAnsi="Times New Roman" w:cs="Times New Roman"/>
                <w:lang w:val="en-US"/>
              </w:rPr>
              <w:t xml:space="preserve">Nova </w:t>
            </w:r>
          </w:p>
        </w:tc>
      </w:tr>
      <w:tr w:rsidR="00800E65" w:rsidRPr="008B23BD" w:rsidTr="00F11732">
        <w:trPr>
          <w:trHeight w:val="834"/>
        </w:trPr>
        <w:tc>
          <w:tcPr>
            <w:tcW w:w="7083" w:type="dxa"/>
            <w:gridSpan w:val="2"/>
            <w:tcBorders>
              <w:right w:val="single" w:sz="6" w:space="0" w:color="auto"/>
            </w:tcBorders>
          </w:tcPr>
          <w:p w:rsidR="00800E65" w:rsidRPr="008B23BD" w:rsidRDefault="00800E65" w:rsidP="008B23BD">
            <w:pPr>
              <w:spacing w:line="360" w:lineRule="auto"/>
              <w:jc w:val="both"/>
              <w:rPr>
                <w:rFonts w:ascii="Times New Roman" w:hAnsi="Times New Roman" w:cs="Times New Roman"/>
                <w:lang w:val="en-GB"/>
              </w:rPr>
            </w:pPr>
            <w:r w:rsidRPr="008B23BD">
              <w:rPr>
                <w:rFonts w:ascii="Times New Roman" w:hAnsi="Times New Roman" w:cs="Times New Roman"/>
                <w:lang w:val="en-GB"/>
              </w:rPr>
              <w:lastRenderedPageBreak/>
              <w:t>Fair sharing related to number of pieces only</w:t>
            </w:r>
          </w:p>
        </w:tc>
        <w:tc>
          <w:tcPr>
            <w:tcW w:w="1439" w:type="dxa"/>
            <w:tcBorders>
              <w:left w:val="single" w:sz="6" w:space="0" w:color="auto"/>
              <w:right w:val="single" w:sz="6" w:space="0" w:color="auto"/>
            </w:tcBorders>
          </w:tcPr>
          <w:p w:rsidR="00800E65" w:rsidRPr="008B23BD" w:rsidRDefault="00800E65" w:rsidP="008B23BD">
            <w:pPr>
              <w:spacing w:line="360" w:lineRule="auto"/>
              <w:jc w:val="both"/>
              <w:rPr>
                <w:rFonts w:ascii="Times New Roman" w:hAnsi="Times New Roman" w:cs="Times New Roman"/>
                <w:lang w:val="en-GB"/>
              </w:rPr>
            </w:pPr>
            <w:r w:rsidRPr="008B23BD">
              <w:rPr>
                <w:rFonts w:ascii="Times New Roman" w:hAnsi="Times New Roman" w:cs="Times New Roman"/>
                <w:lang w:val="en-GB"/>
              </w:rPr>
              <w:t>Anna</w:t>
            </w:r>
          </w:p>
          <w:p w:rsidR="00800E65" w:rsidRPr="008B23BD" w:rsidRDefault="00800E65" w:rsidP="008B23BD">
            <w:pPr>
              <w:spacing w:line="360" w:lineRule="auto"/>
              <w:jc w:val="both"/>
              <w:rPr>
                <w:rFonts w:ascii="Times New Roman" w:hAnsi="Times New Roman" w:cs="Times New Roman"/>
                <w:lang w:val="en-US"/>
              </w:rPr>
            </w:pPr>
            <w:r w:rsidRPr="008B23BD">
              <w:rPr>
                <w:rFonts w:ascii="Times New Roman" w:hAnsi="Times New Roman" w:cs="Times New Roman"/>
                <w:lang w:val="en-US"/>
              </w:rPr>
              <w:t xml:space="preserve">Nova </w:t>
            </w:r>
          </w:p>
          <w:p w:rsidR="00800E65" w:rsidRPr="008B23BD" w:rsidRDefault="00800E65" w:rsidP="008B23BD">
            <w:pPr>
              <w:spacing w:line="360" w:lineRule="auto"/>
              <w:jc w:val="both"/>
              <w:rPr>
                <w:rFonts w:ascii="Times New Roman" w:hAnsi="Times New Roman" w:cs="Times New Roman"/>
                <w:lang w:val="en-US"/>
              </w:rPr>
            </w:pPr>
            <w:r w:rsidRPr="008B23BD">
              <w:rPr>
                <w:rFonts w:ascii="Times New Roman" w:hAnsi="Times New Roman" w:cs="Times New Roman"/>
                <w:lang w:val="en-US"/>
              </w:rPr>
              <w:t xml:space="preserve">Maya </w:t>
            </w:r>
          </w:p>
        </w:tc>
      </w:tr>
      <w:tr w:rsidR="00800E65" w:rsidRPr="00800E65" w:rsidTr="00F11732">
        <w:trPr>
          <w:trHeight w:val="848"/>
        </w:trPr>
        <w:tc>
          <w:tcPr>
            <w:tcW w:w="7083" w:type="dxa"/>
            <w:gridSpan w:val="2"/>
            <w:tcBorders>
              <w:right w:val="single" w:sz="6" w:space="0" w:color="auto"/>
            </w:tcBorders>
          </w:tcPr>
          <w:p w:rsidR="00800E65" w:rsidRPr="008B23BD" w:rsidRDefault="00800E65" w:rsidP="008B23BD">
            <w:pPr>
              <w:spacing w:line="360" w:lineRule="auto"/>
              <w:jc w:val="both"/>
              <w:rPr>
                <w:rFonts w:ascii="Times New Roman" w:hAnsi="Times New Roman" w:cs="Times New Roman"/>
                <w:lang w:val="en-GB"/>
              </w:rPr>
            </w:pPr>
            <w:r w:rsidRPr="008B23BD">
              <w:rPr>
                <w:rFonts w:ascii="Times New Roman" w:hAnsi="Times New Roman" w:cs="Times New Roman"/>
                <w:lang w:val="en-GB"/>
              </w:rPr>
              <w:t>Fair sharing employing ad hoc attempts at equal size</w:t>
            </w:r>
          </w:p>
        </w:tc>
        <w:tc>
          <w:tcPr>
            <w:tcW w:w="1439" w:type="dxa"/>
            <w:tcBorders>
              <w:left w:val="single" w:sz="6" w:space="0" w:color="auto"/>
              <w:right w:val="single" w:sz="6" w:space="0" w:color="auto"/>
            </w:tcBorders>
          </w:tcPr>
          <w:p w:rsidR="00800E65" w:rsidRPr="008B23BD" w:rsidRDefault="00800E65" w:rsidP="008B23BD">
            <w:pPr>
              <w:spacing w:line="360" w:lineRule="auto"/>
              <w:jc w:val="both"/>
              <w:rPr>
                <w:rFonts w:ascii="Times New Roman" w:hAnsi="Times New Roman" w:cs="Times New Roman"/>
              </w:rPr>
            </w:pPr>
            <w:r w:rsidRPr="008B23BD">
              <w:rPr>
                <w:rFonts w:ascii="Times New Roman" w:hAnsi="Times New Roman" w:cs="Times New Roman"/>
              </w:rPr>
              <w:t>Anna</w:t>
            </w:r>
          </w:p>
          <w:p w:rsidR="00800E65" w:rsidRPr="008B23BD" w:rsidRDefault="00800E65" w:rsidP="008B23BD">
            <w:pPr>
              <w:spacing w:line="360" w:lineRule="auto"/>
              <w:jc w:val="both"/>
              <w:rPr>
                <w:rFonts w:ascii="Times New Roman" w:hAnsi="Times New Roman" w:cs="Times New Roman"/>
              </w:rPr>
            </w:pPr>
            <w:r w:rsidRPr="008B23BD">
              <w:rPr>
                <w:rFonts w:ascii="Times New Roman" w:hAnsi="Times New Roman" w:cs="Times New Roman"/>
              </w:rPr>
              <w:t>Maya</w:t>
            </w:r>
          </w:p>
          <w:p w:rsidR="00800E65" w:rsidRPr="008B23BD" w:rsidRDefault="00800E65" w:rsidP="008B23BD">
            <w:pPr>
              <w:spacing w:line="360" w:lineRule="auto"/>
              <w:jc w:val="both"/>
              <w:rPr>
                <w:rFonts w:ascii="Times New Roman" w:hAnsi="Times New Roman" w:cs="Times New Roman"/>
                <w:lang w:val="en-GB"/>
              </w:rPr>
            </w:pPr>
            <w:r w:rsidRPr="008B23BD">
              <w:rPr>
                <w:rFonts w:ascii="Times New Roman" w:hAnsi="Times New Roman" w:cs="Times New Roman"/>
              </w:rPr>
              <w:t>Nova</w:t>
            </w:r>
          </w:p>
        </w:tc>
      </w:tr>
      <w:tr w:rsidR="00D8449C" w:rsidRPr="00D8449C" w:rsidTr="00F11732">
        <w:trPr>
          <w:trHeight w:val="848"/>
        </w:trPr>
        <w:tc>
          <w:tcPr>
            <w:tcW w:w="7083" w:type="dxa"/>
            <w:gridSpan w:val="2"/>
            <w:tcBorders>
              <w:right w:val="single" w:sz="6" w:space="0" w:color="auto"/>
            </w:tcBorders>
          </w:tcPr>
          <w:p w:rsidR="00D8449C" w:rsidRPr="00800E65" w:rsidRDefault="00D8449C">
            <w:pPr>
              <w:spacing w:line="360" w:lineRule="auto"/>
              <w:jc w:val="both"/>
              <w:rPr>
                <w:rFonts w:ascii="Times New Roman" w:hAnsi="Times New Roman" w:cs="Times New Roman"/>
                <w:lang w:val="en-GB"/>
              </w:rPr>
            </w:pPr>
            <w:r>
              <w:rPr>
                <w:rFonts w:ascii="Times New Roman" w:hAnsi="Times New Roman" w:cs="Times New Roman"/>
                <w:lang w:val="en-GB"/>
              </w:rPr>
              <w:t>Fair sharing using geometric principles of shape</w:t>
            </w:r>
          </w:p>
        </w:tc>
        <w:tc>
          <w:tcPr>
            <w:tcW w:w="1439" w:type="dxa"/>
            <w:tcBorders>
              <w:left w:val="single" w:sz="6" w:space="0" w:color="auto"/>
              <w:right w:val="single" w:sz="6" w:space="0" w:color="auto"/>
            </w:tcBorders>
          </w:tcPr>
          <w:p w:rsidR="00D8449C" w:rsidRDefault="00D8449C">
            <w:pPr>
              <w:spacing w:line="360" w:lineRule="auto"/>
              <w:jc w:val="both"/>
              <w:rPr>
                <w:rFonts w:ascii="Times New Roman" w:hAnsi="Times New Roman" w:cs="Times New Roman"/>
                <w:lang w:val="en-US"/>
              </w:rPr>
            </w:pPr>
            <w:r>
              <w:rPr>
                <w:rFonts w:ascii="Times New Roman" w:hAnsi="Times New Roman" w:cs="Times New Roman"/>
                <w:lang w:val="en-US"/>
              </w:rPr>
              <w:t>Anna</w:t>
            </w:r>
          </w:p>
          <w:p w:rsidR="00D8449C" w:rsidRPr="008B23BD" w:rsidRDefault="00D8449C">
            <w:pPr>
              <w:spacing w:line="360" w:lineRule="auto"/>
              <w:jc w:val="both"/>
              <w:rPr>
                <w:rFonts w:ascii="Times New Roman" w:hAnsi="Times New Roman" w:cs="Times New Roman"/>
                <w:lang w:val="en-US"/>
              </w:rPr>
            </w:pPr>
            <w:r>
              <w:rPr>
                <w:rFonts w:ascii="Times New Roman" w:hAnsi="Times New Roman" w:cs="Times New Roman"/>
                <w:lang w:val="en-US"/>
              </w:rPr>
              <w:t>Nova</w:t>
            </w:r>
          </w:p>
        </w:tc>
      </w:tr>
    </w:tbl>
    <w:p w:rsidR="00800E65" w:rsidRPr="00800E65" w:rsidRDefault="00800E65">
      <w:pPr>
        <w:spacing w:line="360" w:lineRule="auto"/>
        <w:jc w:val="both"/>
        <w:rPr>
          <w:rFonts w:ascii="Times New Roman" w:hAnsi="Times New Roman" w:cs="Times New Roman"/>
          <w:lang w:val="en-GB"/>
        </w:rPr>
      </w:pPr>
    </w:p>
    <w:p w:rsidR="00800E65" w:rsidRPr="00800E65" w:rsidRDefault="00800E65">
      <w:pPr>
        <w:spacing w:line="360" w:lineRule="auto"/>
        <w:jc w:val="both"/>
        <w:rPr>
          <w:rFonts w:ascii="Times New Roman" w:hAnsi="Times New Roman" w:cs="Times New Roman"/>
          <w:lang w:val="en-GB"/>
        </w:rPr>
      </w:pPr>
    </w:p>
    <w:p w:rsidR="00800E65" w:rsidRPr="00800E65" w:rsidRDefault="00800E65">
      <w:pPr>
        <w:spacing w:line="360" w:lineRule="auto"/>
        <w:jc w:val="both"/>
        <w:rPr>
          <w:rFonts w:ascii="Times New Roman" w:hAnsi="Times New Roman" w:cs="Times New Roman"/>
          <w:lang w:val="en-GB"/>
        </w:rPr>
      </w:pPr>
    </w:p>
    <w:p w:rsidR="00800E65" w:rsidRPr="00800E65" w:rsidRDefault="00800E65">
      <w:pPr>
        <w:spacing w:line="360" w:lineRule="auto"/>
        <w:jc w:val="both"/>
        <w:rPr>
          <w:rFonts w:ascii="Times New Roman" w:hAnsi="Times New Roman" w:cs="Times New Roman"/>
          <w:lang w:val="en-GB"/>
        </w:rPr>
      </w:pPr>
    </w:p>
    <w:p w:rsidR="00800E65" w:rsidRPr="00800E65" w:rsidRDefault="00800E65">
      <w:pPr>
        <w:spacing w:line="360" w:lineRule="auto"/>
        <w:jc w:val="both"/>
        <w:rPr>
          <w:rFonts w:ascii="Times New Roman" w:hAnsi="Times New Roman" w:cs="Times New Roman"/>
          <w:lang w:val="en-GB"/>
        </w:rPr>
      </w:pPr>
    </w:p>
    <w:p w:rsidR="00800E65" w:rsidRPr="00800E65" w:rsidRDefault="00800E65">
      <w:pPr>
        <w:spacing w:line="360" w:lineRule="auto"/>
        <w:jc w:val="both"/>
        <w:rPr>
          <w:rFonts w:ascii="Times New Roman" w:hAnsi="Times New Roman" w:cs="Times New Roman"/>
          <w:lang w:val="en-GB"/>
        </w:rPr>
      </w:pPr>
    </w:p>
    <w:p w:rsidR="00800E65" w:rsidRPr="00800E65" w:rsidRDefault="00800E65">
      <w:pPr>
        <w:spacing w:line="360" w:lineRule="auto"/>
        <w:jc w:val="both"/>
        <w:rPr>
          <w:rFonts w:ascii="Times New Roman" w:hAnsi="Times New Roman" w:cs="Times New Roman"/>
          <w:lang w:val="en-GB"/>
        </w:rPr>
      </w:pPr>
    </w:p>
    <w:p w:rsidR="00800E65" w:rsidRPr="00800E65" w:rsidRDefault="00800E65">
      <w:pPr>
        <w:spacing w:line="360" w:lineRule="auto"/>
        <w:jc w:val="both"/>
        <w:rPr>
          <w:rFonts w:ascii="Times New Roman" w:hAnsi="Times New Roman" w:cs="Times New Roman"/>
          <w:lang w:val="en-GB"/>
        </w:rPr>
      </w:pPr>
    </w:p>
    <w:p w:rsidR="00800E65" w:rsidRPr="00800E65" w:rsidRDefault="00800E65">
      <w:pPr>
        <w:spacing w:line="360" w:lineRule="auto"/>
        <w:jc w:val="both"/>
        <w:rPr>
          <w:rFonts w:ascii="Times New Roman" w:hAnsi="Times New Roman" w:cs="Times New Roman"/>
          <w:lang w:val="en-GB"/>
        </w:rPr>
      </w:pPr>
    </w:p>
    <w:p w:rsidR="00800E65" w:rsidRPr="00800E65" w:rsidRDefault="00800E65">
      <w:pPr>
        <w:spacing w:line="360" w:lineRule="auto"/>
        <w:jc w:val="both"/>
        <w:rPr>
          <w:rFonts w:ascii="Times New Roman" w:hAnsi="Times New Roman" w:cs="Times New Roman"/>
          <w:lang w:val="en-GB"/>
        </w:rPr>
      </w:pPr>
    </w:p>
    <w:p w:rsidR="00D8449C" w:rsidRDefault="00D8449C">
      <w:pPr>
        <w:spacing w:line="360" w:lineRule="auto"/>
        <w:jc w:val="both"/>
        <w:rPr>
          <w:rFonts w:ascii="Times New Roman" w:hAnsi="Times New Roman" w:cs="Times New Roman"/>
          <w:lang w:val="en-GB"/>
        </w:rPr>
      </w:pPr>
    </w:p>
    <w:p w:rsidR="00CA0F7F" w:rsidRDefault="00CA0F7F">
      <w:pPr>
        <w:spacing w:line="360" w:lineRule="auto"/>
        <w:jc w:val="both"/>
        <w:rPr>
          <w:rFonts w:ascii="Times New Roman" w:hAnsi="Times New Roman" w:cs="Times New Roman"/>
          <w:lang w:val="en-GB"/>
        </w:rPr>
      </w:pPr>
      <w:r>
        <w:rPr>
          <w:rFonts w:ascii="Times New Roman" w:hAnsi="Times New Roman" w:cs="Times New Roman"/>
          <w:lang w:val="en-GB"/>
        </w:rPr>
        <w:t xml:space="preserve">As </w:t>
      </w:r>
      <w:r w:rsidR="002C6DBF">
        <w:rPr>
          <w:rFonts w:ascii="Times New Roman" w:hAnsi="Times New Roman" w:cs="Times New Roman"/>
          <w:lang w:val="en-GB"/>
        </w:rPr>
        <w:t>illustrated</w:t>
      </w:r>
      <w:r w:rsidR="00D8449C">
        <w:rPr>
          <w:rFonts w:ascii="Times New Roman" w:hAnsi="Times New Roman" w:cs="Times New Roman"/>
          <w:lang w:val="en-GB"/>
        </w:rPr>
        <w:t xml:space="preserve"> in Table 1, the children used different arguments while solving the task. </w:t>
      </w:r>
      <w:r w:rsidR="007541E0">
        <w:rPr>
          <w:rFonts w:ascii="Times New Roman" w:hAnsi="Times New Roman" w:cs="Times New Roman"/>
          <w:lang w:val="en-GB"/>
        </w:rPr>
        <w:t>The decision was to split the</w:t>
      </w:r>
      <w:r w:rsidR="00D8449C">
        <w:rPr>
          <w:rFonts w:ascii="Times New Roman" w:hAnsi="Times New Roman" w:cs="Times New Roman"/>
          <w:lang w:val="en-GB"/>
        </w:rPr>
        <w:t xml:space="preserve"> first category into two</w:t>
      </w:r>
      <w:r w:rsidR="007541E0">
        <w:rPr>
          <w:rFonts w:ascii="Times New Roman" w:hAnsi="Times New Roman" w:cs="Times New Roman"/>
          <w:lang w:val="en-GB"/>
        </w:rPr>
        <w:t xml:space="preserve"> after some further analysis. </w:t>
      </w:r>
    </w:p>
    <w:p w:rsidR="007B57F9" w:rsidRDefault="007B57F9">
      <w:pPr>
        <w:spacing w:line="360" w:lineRule="auto"/>
        <w:jc w:val="both"/>
        <w:rPr>
          <w:rFonts w:ascii="Times New Roman" w:hAnsi="Times New Roman" w:cs="Times New Roman"/>
          <w:i/>
          <w:iCs/>
          <w:lang w:val="en-GB"/>
        </w:rPr>
      </w:pPr>
    </w:p>
    <w:p w:rsidR="00D36272" w:rsidRDefault="00247B42">
      <w:pPr>
        <w:spacing w:line="360" w:lineRule="auto"/>
        <w:jc w:val="both"/>
        <w:rPr>
          <w:rFonts w:ascii="Times New Roman" w:hAnsi="Times New Roman" w:cs="Times New Roman"/>
          <w:i/>
          <w:iCs/>
          <w:lang w:val="en-GB"/>
        </w:rPr>
      </w:pPr>
      <w:r>
        <w:rPr>
          <w:rFonts w:ascii="Times New Roman" w:hAnsi="Times New Roman" w:cs="Times New Roman"/>
          <w:i/>
          <w:iCs/>
          <w:lang w:val="en-GB"/>
        </w:rPr>
        <w:t xml:space="preserve">1. </w:t>
      </w:r>
      <w:r w:rsidR="00EA1422" w:rsidRPr="008B23BD">
        <w:rPr>
          <w:rFonts w:ascii="Times New Roman" w:hAnsi="Times New Roman" w:cs="Times New Roman"/>
          <w:i/>
          <w:iCs/>
          <w:lang w:val="en-GB"/>
        </w:rPr>
        <w:t>Sharing not associated with mathematical sense of fairness</w:t>
      </w:r>
    </w:p>
    <w:p w:rsidR="00ED6513" w:rsidRDefault="00D8449C">
      <w:pPr>
        <w:spacing w:line="360" w:lineRule="auto"/>
        <w:jc w:val="both"/>
        <w:rPr>
          <w:rFonts w:ascii="Times New Roman" w:hAnsi="Times New Roman" w:cs="Times New Roman"/>
          <w:lang w:val="en-GB"/>
        </w:rPr>
      </w:pPr>
      <w:r>
        <w:rPr>
          <w:rFonts w:ascii="Times New Roman" w:hAnsi="Times New Roman" w:cs="Times New Roman"/>
          <w:lang w:val="en-GB"/>
        </w:rPr>
        <w:t xml:space="preserve">The </w:t>
      </w:r>
      <w:r w:rsidR="00D36272">
        <w:rPr>
          <w:rFonts w:ascii="Times New Roman" w:hAnsi="Times New Roman" w:cs="Times New Roman"/>
          <w:lang w:val="en-GB"/>
        </w:rPr>
        <w:t xml:space="preserve">two </w:t>
      </w:r>
      <w:r>
        <w:rPr>
          <w:rFonts w:ascii="Times New Roman" w:hAnsi="Times New Roman" w:cs="Times New Roman"/>
          <w:lang w:val="en-GB"/>
        </w:rPr>
        <w:t>sub-</w:t>
      </w:r>
      <w:r w:rsidR="00D36272">
        <w:rPr>
          <w:rFonts w:ascii="Times New Roman" w:hAnsi="Times New Roman" w:cs="Times New Roman"/>
          <w:lang w:val="en-GB"/>
        </w:rPr>
        <w:t xml:space="preserve">categories </w:t>
      </w:r>
      <w:r>
        <w:rPr>
          <w:rFonts w:ascii="Times New Roman" w:hAnsi="Times New Roman" w:cs="Times New Roman"/>
          <w:lang w:val="en-GB"/>
        </w:rPr>
        <w:t>derived from the</w:t>
      </w:r>
      <w:r w:rsidR="00D36272" w:rsidRPr="00D36272">
        <w:rPr>
          <w:rFonts w:ascii="Times New Roman" w:hAnsi="Times New Roman" w:cs="Times New Roman"/>
          <w:lang w:val="en-GB"/>
        </w:rPr>
        <w:t xml:space="preserve"> content</w:t>
      </w:r>
      <w:r>
        <w:rPr>
          <w:rFonts w:ascii="Times New Roman" w:hAnsi="Times New Roman" w:cs="Times New Roman"/>
          <w:lang w:val="en-GB"/>
        </w:rPr>
        <w:t>,</w:t>
      </w:r>
      <w:r w:rsidR="00D36272">
        <w:rPr>
          <w:rFonts w:ascii="Times New Roman" w:hAnsi="Times New Roman" w:cs="Times New Roman"/>
          <w:lang w:val="en-GB"/>
        </w:rPr>
        <w:t xml:space="preserve"> ethics or play. The first</w:t>
      </w:r>
      <w:r w:rsidR="00ED6513">
        <w:rPr>
          <w:rFonts w:ascii="Times New Roman" w:hAnsi="Times New Roman" w:cs="Times New Roman"/>
          <w:lang w:val="en-GB"/>
        </w:rPr>
        <w:t xml:space="preserve"> example is when the lonely, sad</w:t>
      </w:r>
      <w:r w:rsidR="00C575C4">
        <w:rPr>
          <w:rFonts w:ascii="Times New Roman" w:hAnsi="Times New Roman" w:cs="Times New Roman"/>
          <w:lang w:val="en-GB"/>
        </w:rPr>
        <w:t>,</w:t>
      </w:r>
      <w:r w:rsidR="00ED6513">
        <w:rPr>
          <w:rFonts w:ascii="Times New Roman" w:hAnsi="Times New Roman" w:cs="Times New Roman"/>
          <w:lang w:val="en-GB"/>
        </w:rPr>
        <w:t xml:space="preserve"> and hungry </w:t>
      </w:r>
      <w:r w:rsidR="00C575C4">
        <w:rPr>
          <w:rFonts w:ascii="Times New Roman" w:hAnsi="Times New Roman" w:cs="Times New Roman"/>
          <w:lang w:val="en-GB"/>
        </w:rPr>
        <w:t>soft toy</w:t>
      </w:r>
      <w:r w:rsidR="00ED6513">
        <w:rPr>
          <w:rFonts w:ascii="Times New Roman" w:hAnsi="Times New Roman" w:cs="Times New Roman"/>
          <w:lang w:val="en-GB"/>
        </w:rPr>
        <w:t xml:space="preserve"> came into the situation. </w:t>
      </w:r>
    </w:p>
    <w:p w:rsidR="00ED6513" w:rsidRDefault="00ED6513">
      <w:pPr>
        <w:spacing w:line="360" w:lineRule="auto"/>
        <w:jc w:val="both"/>
        <w:rPr>
          <w:rFonts w:ascii="Times New Roman" w:hAnsi="Times New Roman" w:cs="Times New Roman"/>
          <w:lang w:val="en-GB"/>
        </w:rPr>
      </w:pPr>
      <w:r>
        <w:rPr>
          <w:rFonts w:ascii="Times New Roman" w:hAnsi="Times New Roman" w:cs="Times New Roman"/>
          <w:lang w:val="en-GB"/>
        </w:rPr>
        <w:t>2:46</w:t>
      </w:r>
      <w:r>
        <w:rPr>
          <w:rFonts w:ascii="Times New Roman" w:hAnsi="Times New Roman" w:cs="Times New Roman"/>
          <w:lang w:val="en-GB"/>
        </w:rPr>
        <w:tab/>
        <w:t>Anna</w:t>
      </w:r>
      <w:r w:rsidR="00D8449C">
        <w:rPr>
          <w:rFonts w:ascii="Times New Roman" w:hAnsi="Times New Roman" w:cs="Times New Roman"/>
          <w:lang w:val="en-GB"/>
        </w:rPr>
        <w:tab/>
      </w:r>
      <w:r>
        <w:rPr>
          <w:rFonts w:ascii="Times New Roman" w:hAnsi="Times New Roman" w:cs="Times New Roman"/>
          <w:lang w:val="en-GB"/>
        </w:rPr>
        <w:t>What about this dog?</w:t>
      </w:r>
    </w:p>
    <w:p w:rsidR="00ED6513" w:rsidRDefault="00ED6513">
      <w:pPr>
        <w:spacing w:line="360" w:lineRule="auto"/>
        <w:jc w:val="both"/>
        <w:rPr>
          <w:rFonts w:ascii="Times New Roman" w:hAnsi="Times New Roman" w:cs="Times New Roman"/>
          <w:lang w:val="en-GB"/>
        </w:rPr>
      </w:pPr>
      <w:r>
        <w:rPr>
          <w:rFonts w:ascii="Times New Roman" w:hAnsi="Times New Roman" w:cs="Times New Roman"/>
          <w:lang w:val="en-GB"/>
        </w:rPr>
        <w:t>2:47</w:t>
      </w:r>
      <w:r>
        <w:rPr>
          <w:rFonts w:ascii="Times New Roman" w:hAnsi="Times New Roman" w:cs="Times New Roman"/>
          <w:lang w:val="en-GB"/>
        </w:rPr>
        <w:tab/>
        <w:t>Teacher</w:t>
      </w:r>
      <w:r>
        <w:rPr>
          <w:rFonts w:ascii="Times New Roman" w:hAnsi="Times New Roman" w:cs="Times New Roman"/>
          <w:lang w:val="en-GB"/>
        </w:rPr>
        <w:tab/>
        <w:t>Do you want to hear about this dog?</w:t>
      </w:r>
    </w:p>
    <w:p w:rsidR="00ED6513" w:rsidRDefault="00ED6513">
      <w:pPr>
        <w:spacing w:line="360" w:lineRule="auto"/>
        <w:jc w:val="both"/>
        <w:rPr>
          <w:rFonts w:ascii="Times New Roman" w:hAnsi="Times New Roman" w:cs="Times New Roman"/>
          <w:lang w:val="en-GB"/>
        </w:rPr>
      </w:pPr>
      <w:r>
        <w:rPr>
          <w:rFonts w:ascii="Times New Roman" w:hAnsi="Times New Roman" w:cs="Times New Roman"/>
          <w:lang w:val="en-GB"/>
        </w:rPr>
        <w:t>2:48</w:t>
      </w:r>
      <w:r>
        <w:rPr>
          <w:rFonts w:ascii="Times New Roman" w:hAnsi="Times New Roman" w:cs="Times New Roman"/>
          <w:lang w:val="en-GB"/>
        </w:rPr>
        <w:tab/>
        <w:t>Nova</w:t>
      </w:r>
      <w:r>
        <w:rPr>
          <w:rFonts w:ascii="Times New Roman" w:hAnsi="Times New Roman" w:cs="Times New Roman"/>
          <w:lang w:val="en-GB"/>
        </w:rPr>
        <w:tab/>
        <w:t>Oh, yes</w:t>
      </w:r>
      <w:r w:rsidR="00F45C6F">
        <w:rPr>
          <w:rFonts w:ascii="Times New Roman" w:hAnsi="Times New Roman" w:cs="Times New Roman"/>
          <w:lang w:val="en-GB"/>
        </w:rPr>
        <w:t>.</w:t>
      </w:r>
    </w:p>
    <w:p w:rsidR="005F0F40" w:rsidRDefault="00ED6513" w:rsidP="005F0F40">
      <w:pPr>
        <w:jc w:val="both"/>
        <w:rPr>
          <w:rFonts w:ascii="Times New Roman" w:hAnsi="Times New Roman" w:cs="Times New Roman"/>
          <w:lang w:val="en-GB"/>
        </w:rPr>
      </w:pPr>
      <w:r>
        <w:rPr>
          <w:rFonts w:ascii="Times New Roman" w:hAnsi="Times New Roman" w:cs="Times New Roman"/>
          <w:lang w:val="en-GB"/>
        </w:rPr>
        <w:t>2:52</w:t>
      </w:r>
      <w:r>
        <w:rPr>
          <w:rFonts w:ascii="Times New Roman" w:hAnsi="Times New Roman" w:cs="Times New Roman"/>
          <w:lang w:val="en-GB"/>
        </w:rPr>
        <w:tab/>
        <w:t>Teacher</w:t>
      </w:r>
      <w:r>
        <w:rPr>
          <w:rFonts w:ascii="Times New Roman" w:hAnsi="Times New Roman" w:cs="Times New Roman"/>
          <w:lang w:val="en-GB"/>
        </w:rPr>
        <w:tab/>
        <w:t xml:space="preserve">It is sad. It is sad like this. </w:t>
      </w:r>
      <w:r w:rsidR="00E4714F">
        <w:rPr>
          <w:rFonts w:ascii="Times New Roman" w:hAnsi="Times New Roman" w:cs="Times New Roman"/>
          <w:lang w:val="en-GB"/>
        </w:rPr>
        <w:t>[</w:t>
      </w:r>
      <w:r>
        <w:rPr>
          <w:rFonts w:ascii="Times New Roman" w:hAnsi="Times New Roman" w:cs="Times New Roman"/>
          <w:lang w:val="en-GB"/>
        </w:rPr>
        <w:t xml:space="preserve">The teacher </w:t>
      </w:r>
      <w:r w:rsidR="00E4714F">
        <w:rPr>
          <w:rFonts w:ascii="Times New Roman" w:hAnsi="Times New Roman" w:cs="Times New Roman"/>
          <w:lang w:val="en-GB"/>
        </w:rPr>
        <w:t xml:space="preserve">bends </w:t>
      </w:r>
      <w:r>
        <w:rPr>
          <w:rFonts w:ascii="Times New Roman" w:hAnsi="Times New Roman" w:cs="Times New Roman"/>
          <w:lang w:val="en-GB"/>
        </w:rPr>
        <w:t>the headdown and</w:t>
      </w:r>
    </w:p>
    <w:p w:rsidR="00ED6513" w:rsidRDefault="005F0F40" w:rsidP="008B23BD">
      <w:pPr>
        <w:spacing w:after="240"/>
        <w:jc w:val="both"/>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sidR="00ED6513">
        <w:rPr>
          <w:rFonts w:ascii="Times New Roman" w:hAnsi="Times New Roman" w:cs="Times New Roman"/>
          <w:lang w:val="en-GB"/>
        </w:rPr>
        <w:t>ke</w:t>
      </w:r>
      <w:r w:rsidR="00E4714F">
        <w:rPr>
          <w:rFonts w:ascii="Times New Roman" w:hAnsi="Times New Roman" w:cs="Times New Roman"/>
          <w:lang w:val="en-GB"/>
        </w:rPr>
        <w:t xml:space="preserve">eps </w:t>
      </w:r>
      <w:r w:rsidR="00F45C6F">
        <w:rPr>
          <w:rFonts w:ascii="Times New Roman" w:hAnsi="Times New Roman" w:cs="Times New Roman"/>
          <w:lang w:val="en-GB"/>
        </w:rPr>
        <w:t xml:space="preserve">the </w:t>
      </w:r>
      <w:r w:rsidR="00C575C4">
        <w:rPr>
          <w:rFonts w:ascii="Times New Roman" w:hAnsi="Times New Roman" w:cs="Times New Roman"/>
          <w:lang w:val="en-GB"/>
        </w:rPr>
        <w:t>toy</w:t>
      </w:r>
      <w:r w:rsidR="00ED6513">
        <w:rPr>
          <w:rFonts w:ascii="Times New Roman" w:hAnsi="Times New Roman" w:cs="Times New Roman"/>
          <w:lang w:val="en-GB"/>
        </w:rPr>
        <w:t xml:space="preserve"> in her knee.</w:t>
      </w:r>
      <w:r w:rsidR="00E4714F">
        <w:rPr>
          <w:rFonts w:ascii="Times New Roman" w:hAnsi="Times New Roman" w:cs="Times New Roman"/>
          <w:lang w:val="en-GB"/>
        </w:rPr>
        <w:t>]</w:t>
      </w:r>
    </w:p>
    <w:p w:rsidR="00C575C4" w:rsidRDefault="00ED6513" w:rsidP="00C575C4">
      <w:pPr>
        <w:jc w:val="both"/>
        <w:rPr>
          <w:rFonts w:ascii="Times New Roman" w:hAnsi="Times New Roman" w:cs="Times New Roman"/>
          <w:lang w:val="en-GB"/>
        </w:rPr>
      </w:pPr>
      <w:r>
        <w:rPr>
          <w:rFonts w:ascii="Times New Roman" w:hAnsi="Times New Roman" w:cs="Times New Roman"/>
          <w:lang w:val="en-GB"/>
        </w:rPr>
        <w:t>2:53</w:t>
      </w:r>
      <w:r>
        <w:rPr>
          <w:rFonts w:ascii="Times New Roman" w:hAnsi="Times New Roman" w:cs="Times New Roman"/>
          <w:lang w:val="en-GB"/>
        </w:rPr>
        <w:tab/>
      </w:r>
      <w:r w:rsidR="008B23BD">
        <w:rPr>
          <w:rFonts w:ascii="Times New Roman" w:hAnsi="Times New Roman" w:cs="Times New Roman"/>
          <w:lang w:val="en-GB"/>
        </w:rPr>
        <w:t>All</w:t>
      </w:r>
      <w:r>
        <w:rPr>
          <w:rFonts w:ascii="Times New Roman" w:hAnsi="Times New Roman" w:cs="Times New Roman"/>
          <w:lang w:val="en-GB"/>
        </w:rPr>
        <w:t xml:space="preserve"> children Oh, here please. Take all the biscuits. </w:t>
      </w:r>
      <w:r w:rsidR="00E4714F">
        <w:rPr>
          <w:rFonts w:ascii="Times New Roman" w:hAnsi="Times New Roman" w:cs="Times New Roman"/>
          <w:lang w:val="en-GB"/>
        </w:rPr>
        <w:t>[</w:t>
      </w:r>
      <w:r>
        <w:rPr>
          <w:rFonts w:ascii="Times New Roman" w:hAnsi="Times New Roman" w:cs="Times New Roman"/>
          <w:lang w:val="en-GB"/>
        </w:rPr>
        <w:t xml:space="preserve">The children </w:t>
      </w:r>
      <w:r w:rsidR="00D8449C">
        <w:rPr>
          <w:rFonts w:ascii="Times New Roman" w:hAnsi="Times New Roman" w:cs="Times New Roman"/>
          <w:lang w:val="en-GB"/>
        </w:rPr>
        <w:t>appear to be</w:t>
      </w:r>
    </w:p>
    <w:p w:rsidR="00E4714F" w:rsidRDefault="00C575C4" w:rsidP="008B23BD">
      <w:pPr>
        <w:spacing w:after="240"/>
        <w:jc w:val="both"/>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sidR="00ED6513">
        <w:rPr>
          <w:rFonts w:ascii="Times New Roman" w:hAnsi="Times New Roman" w:cs="Times New Roman"/>
          <w:lang w:val="en-GB"/>
        </w:rPr>
        <w:t xml:space="preserve">concerned </w:t>
      </w:r>
      <w:r w:rsidR="00E4714F">
        <w:rPr>
          <w:rFonts w:ascii="Times New Roman" w:hAnsi="Times New Roman" w:cs="Times New Roman"/>
          <w:lang w:val="en-GB"/>
        </w:rPr>
        <w:t>about the third</w:t>
      </w:r>
      <w:r>
        <w:rPr>
          <w:rFonts w:ascii="Times New Roman" w:hAnsi="Times New Roman" w:cs="Times New Roman"/>
          <w:lang w:val="en-GB"/>
        </w:rPr>
        <w:t>soft toy</w:t>
      </w:r>
      <w:r w:rsidR="00E4714F">
        <w:rPr>
          <w:rFonts w:ascii="Times New Roman" w:hAnsi="Times New Roman" w:cs="Times New Roman"/>
          <w:lang w:val="en-GB"/>
        </w:rPr>
        <w:t>. They pet and cuddle it.]</w:t>
      </w:r>
    </w:p>
    <w:p w:rsidR="00E4714F" w:rsidRDefault="00E4714F" w:rsidP="00ED6513">
      <w:pPr>
        <w:spacing w:line="360" w:lineRule="auto"/>
        <w:jc w:val="both"/>
        <w:rPr>
          <w:rFonts w:ascii="Times New Roman" w:hAnsi="Times New Roman" w:cs="Times New Roman"/>
          <w:lang w:val="en-GB"/>
        </w:rPr>
      </w:pPr>
      <w:r>
        <w:rPr>
          <w:rFonts w:ascii="Times New Roman" w:hAnsi="Times New Roman" w:cs="Times New Roman"/>
          <w:lang w:val="en-GB"/>
        </w:rPr>
        <w:t>3:03</w:t>
      </w:r>
      <w:r>
        <w:rPr>
          <w:rFonts w:ascii="Times New Roman" w:hAnsi="Times New Roman" w:cs="Times New Roman"/>
          <w:lang w:val="en-GB"/>
        </w:rPr>
        <w:tab/>
        <w:t>Anna</w:t>
      </w:r>
      <w:r>
        <w:rPr>
          <w:rFonts w:ascii="Times New Roman" w:hAnsi="Times New Roman" w:cs="Times New Roman"/>
          <w:lang w:val="en-GB"/>
        </w:rPr>
        <w:tab/>
        <w:t>He</w:t>
      </w:r>
      <w:r w:rsidR="00D73077">
        <w:rPr>
          <w:rFonts w:ascii="Times New Roman" w:hAnsi="Times New Roman" w:cs="Times New Roman"/>
          <w:lang w:val="en-GB"/>
        </w:rPr>
        <w:t xml:space="preserve"> gets them all. He i</w:t>
      </w:r>
      <w:r>
        <w:rPr>
          <w:rFonts w:ascii="Times New Roman" w:hAnsi="Times New Roman" w:cs="Times New Roman"/>
          <w:lang w:val="en-GB"/>
        </w:rPr>
        <w:t>s</w:t>
      </w:r>
      <w:r w:rsidR="00D73077">
        <w:rPr>
          <w:rFonts w:ascii="Times New Roman" w:hAnsi="Times New Roman" w:cs="Times New Roman"/>
          <w:lang w:val="en-GB"/>
        </w:rPr>
        <w:t xml:space="preserve"> so</w:t>
      </w:r>
      <w:r>
        <w:rPr>
          <w:rFonts w:ascii="Times New Roman" w:hAnsi="Times New Roman" w:cs="Times New Roman"/>
          <w:lang w:val="en-GB"/>
        </w:rPr>
        <w:t xml:space="preserve"> sad.</w:t>
      </w:r>
    </w:p>
    <w:p w:rsidR="001E4569" w:rsidRDefault="001E4569" w:rsidP="00ED6513">
      <w:pPr>
        <w:spacing w:line="360" w:lineRule="auto"/>
        <w:jc w:val="both"/>
        <w:rPr>
          <w:rFonts w:ascii="Times New Roman" w:hAnsi="Times New Roman" w:cs="Times New Roman"/>
          <w:lang w:val="en-GB"/>
        </w:rPr>
      </w:pPr>
    </w:p>
    <w:p w:rsidR="00D8449C" w:rsidRDefault="00D8449C" w:rsidP="00C02640">
      <w:pPr>
        <w:spacing w:line="360" w:lineRule="auto"/>
        <w:jc w:val="both"/>
        <w:rPr>
          <w:rFonts w:ascii="Times New Roman" w:hAnsi="Times New Roman" w:cs="Times New Roman"/>
          <w:lang w:val="en-GB"/>
        </w:rPr>
      </w:pPr>
      <w:r>
        <w:rPr>
          <w:rFonts w:ascii="Times New Roman" w:hAnsi="Times New Roman" w:cs="Times New Roman"/>
          <w:lang w:val="en-GB"/>
        </w:rPr>
        <w:t>According to t</w:t>
      </w:r>
      <w:r w:rsidR="007B57F9">
        <w:rPr>
          <w:rFonts w:ascii="Times New Roman" w:hAnsi="Times New Roman" w:cs="Times New Roman"/>
          <w:lang w:val="en-GB"/>
        </w:rPr>
        <w:t>he analysis</w:t>
      </w:r>
      <w:r>
        <w:rPr>
          <w:rFonts w:ascii="Times New Roman" w:hAnsi="Times New Roman" w:cs="Times New Roman"/>
          <w:lang w:val="en-GB"/>
        </w:rPr>
        <w:t xml:space="preserve">, </w:t>
      </w:r>
      <w:r w:rsidR="006D31D7">
        <w:rPr>
          <w:rFonts w:ascii="Times New Roman" w:hAnsi="Times New Roman" w:cs="Times New Roman"/>
          <w:lang w:val="en-GB"/>
        </w:rPr>
        <w:t>Anna’s</w:t>
      </w:r>
      <w:r w:rsidR="00D36272">
        <w:rPr>
          <w:rFonts w:ascii="Times New Roman" w:hAnsi="Times New Roman" w:cs="Times New Roman"/>
          <w:lang w:val="en-GB"/>
        </w:rPr>
        <w:t xml:space="preserve"> argumentation is ethical </w:t>
      </w:r>
      <w:r>
        <w:rPr>
          <w:rFonts w:ascii="Times New Roman" w:hAnsi="Times New Roman" w:cs="Times New Roman"/>
          <w:lang w:val="en-GB"/>
        </w:rPr>
        <w:t xml:space="preserve">when applying the </w:t>
      </w:r>
      <w:r w:rsidR="00D36272">
        <w:rPr>
          <w:rFonts w:ascii="Times New Roman" w:hAnsi="Times New Roman" w:cs="Times New Roman"/>
          <w:lang w:val="en-GB"/>
        </w:rPr>
        <w:t xml:space="preserve">SIL-method. The argument to give </w:t>
      </w:r>
      <w:r w:rsidR="00D36272" w:rsidRPr="00D73077">
        <w:rPr>
          <w:rFonts w:ascii="Times New Roman" w:hAnsi="Times New Roman" w:cs="Times New Roman"/>
          <w:iCs/>
          <w:lang w:val="en-GB"/>
        </w:rPr>
        <w:t xml:space="preserve">all </w:t>
      </w:r>
      <w:r w:rsidR="00D36272">
        <w:rPr>
          <w:rFonts w:ascii="Times New Roman" w:hAnsi="Times New Roman" w:cs="Times New Roman"/>
          <w:lang w:val="en-GB"/>
        </w:rPr>
        <w:t>the biscuits to the sad dog</w:t>
      </w:r>
      <w:r w:rsidR="006D31D7">
        <w:rPr>
          <w:rFonts w:ascii="Times New Roman" w:hAnsi="Times New Roman" w:cs="Times New Roman"/>
          <w:lang w:val="en-GB"/>
        </w:rPr>
        <w:t xml:space="preserve"> is coherent</w:t>
      </w:r>
      <w:r>
        <w:rPr>
          <w:rFonts w:ascii="Times New Roman" w:hAnsi="Times New Roman" w:cs="Times New Roman"/>
          <w:lang w:val="en-GB"/>
        </w:rPr>
        <w:t xml:space="preserve"> (i.e. in this situation, it is accepted that the sad soft toy needs the biscuits),</w:t>
      </w:r>
      <w:r w:rsidR="006D31D7">
        <w:rPr>
          <w:rFonts w:ascii="Times New Roman" w:hAnsi="Times New Roman" w:cs="Times New Roman"/>
          <w:lang w:val="en-GB"/>
        </w:rPr>
        <w:t xml:space="preserve"> informed</w:t>
      </w:r>
      <w:r>
        <w:rPr>
          <w:rFonts w:ascii="Times New Roman" w:hAnsi="Times New Roman" w:cs="Times New Roman"/>
          <w:lang w:val="en-GB"/>
        </w:rPr>
        <w:t xml:space="preserve"> (i.e. she is repeating the information provided</w:t>
      </w:r>
      <w:r w:rsidR="00523A4A">
        <w:rPr>
          <w:rFonts w:ascii="Times New Roman" w:hAnsi="Times New Roman" w:cs="Times New Roman"/>
          <w:lang w:val="en-GB"/>
        </w:rPr>
        <w:t>by</w:t>
      </w:r>
      <w:r>
        <w:rPr>
          <w:rFonts w:ascii="Times New Roman" w:hAnsi="Times New Roman" w:cs="Times New Roman"/>
          <w:lang w:val="en-GB"/>
        </w:rPr>
        <w:t xml:space="preserve"> the teacher),</w:t>
      </w:r>
      <w:r w:rsidR="00D36272" w:rsidRPr="00D36272">
        <w:rPr>
          <w:rFonts w:ascii="Times New Roman" w:hAnsi="Times New Roman" w:cs="Times New Roman"/>
          <w:lang w:val="en-GB"/>
        </w:rPr>
        <w:t xml:space="preserve"> and vivid</w:t>
      </w:r>
      <w:r>
        <w:rPr>
          <w:rFonts w:ascii="Times New Roman" w:hAnsi="Times New Roman" w:cs="Times New Roman"/>
          <w:lang w:val="en-GB"/>
        </w:rPr>
        <w:t xml:space="preserve"> (i.e. Anna is using the expressed emotions as part of her argument). </w:t>
      </w:r>
      <w:r>
        <w:rPr>
          <w:rFonts w:ascii="Times New Roman" w:hAnsi="Times New Roman" w:cs="Times New Roman"/>
          <w:lang w:val="en-GB"/>
        </w:rPr>
        <w:tab/>
      </w:r>
      <w:r w:rsidR="00D36272">
        <w:rPr>
          <w:rFonts w:ascii="Times New Roman" w:hAnsi="Times New Roman" w:cs="Times New Roman"/>
          <w:lang w:val="en-GB"/>
        </w:rPr>
        <w:t xml:space="preserve">The next example </w:t>
      </w:r>
      <w:r w:rsidR="001E4569">
        <w:rPr>
          <w:rFonts w:ascii="Times New Roman" w:hAnsi="Times New Roman" w:cs="Times New Roman"/>
          <w:lang w:val="en-GB"/>
        </w:rPr>
        <w:t>is</w:t>
      </w:r>
      <w:r w:rsidR="00D36272">
        <w:rPr>
          <w:rFonts w:ascii="Times New Roman" w:hAnsi="Times New Roman" w:cs="Times New Roman"/>
          <w:lang w:val="en-GB"/>
        </w:rPr>
        <w:t xml:space="preserve"> the category of play arguments</w:t>
      </w:r>
      <w:r>
        <w:rPr>
          <w:rFonts w:ascii="Times New Roman" w:hAnsi="Times New Roman" w:cs="Times New Roman"/>
          <w:lang w:val="en-GB"/>
        </w:rPr>
        <w:t>, many of them related to social norms of behaving when eating, such as</w:t>
      </w:r>
      <w:r w:rsidR="001E4569">
        <w:rPr>
          <w:rFonts w:ascii="Times New Roman" w:hAnsi="Times New Roman" w:cs="Times New Roman"/>
          <w:lang w:val="en-GB"/>
        </w:rPr>
        <w:t>acting</w:t>
      </w:r>
      <w:r w:rsidR="008B23BD">
        <w:rPr>
          <w:rFonts w:ascii="Times New Roman" w:hAnsi="Times New Roman" w:cs="Times New Roman"/>
          <w:lang w:val="en-GB"/>
        </w:rPr>
        <w:t xml:space="preserve"> as friends would do</w:t>
      </w:r>
      <w:r>
        <w:rPr>
          <w:rFonts w:ascii="Times New Roman" w:hAnsi="Times New Roman" w:cs="Times New Roman"/>
          <w:lang w:val="en-GB"/>
        </w:rPr>
        <w:t>:</w:t>
      </w:r>
    </w:p>
    <w:p w:rsidR="00C02640" w:rsidRPr="001E4569" w:rsidRDefault="00C02640" w:rsidP="00C02640">
      <w:pPr>
        <w:spacing w:line="360" w:lineRule="auto"/>
        <w:jc w:val="both"/>
        <w:rPr>
          <w:rFonts w:ascii="Times New Roman" w:hAnsi="Times New Roman" w:cs="Times New Roman"/>
          <w:lang w:val="en-GB"/>
        </w:rPr>
      </w:pPr>
    </w:p>
    <w:p w:rsidR="00D36272" w:rsidRDefault="00D36272" w:rsidP="00C02640">
      <w:pPr>
        <w:spacing w:line="360" w:lineRule="auto"/>
        <w:jc w:val="both"/>
        <w:rPr>
          <w:rFonts w:ascii="Times New Roman" w:hAnsi="Times New Roman" w:cs="Times New Roman"/>
          <w:lang w:val="en-GB"/>
        </w:rPr>
      </w:pPr>
      <w:r>
        <w:rPr>
          <w:rFonts w:ascii="Times New Roman" w:hAnsi="Times New Roman" w:cs="Times New Roman"/>
          <w:lang w:val="en-GB"/>
        </w:rPr>
        <w:t>3:08</w:t>
      </w:r>
      <w:r>
        <w:rPr>
          <w:rFonts w:ascii="Times New Roman" w:hAnsi="Times New Roman" w:cs="Times New Roman"/>
          <w:lang w:val="en-GB"/>
        </w:rPr>
        <w:tab/>
        <w:t>Teacher</w:t>
      </w:r>
      <w:r>
        <w:rPr>
          <w:rFonts w:ascii="Times New Roman" w:hAnsi="Times New Roman" w:cs="Times New Roman"/>
          <w:lang w:val="en-GB"/>
        </w:rPr>
        <w:tab/>
        <w:t>What about the other</w:t>
      </w:r>
      <w:r w:rsidR="008B23BD">
        <w:rPr>
          <w:rFonts w:ascii="Times New Roman" w:hAnsi="Times New Roman" w:cs="Times New Roman"/>
          <w:lang w:val="en-GB"/>
        </w:rPr>
        <w:t xml:space="preserve"> dogs?</w:t>
      </w:r>
    </w:p>
    <w:p w:rsidR="00D36272" w:rsidRDefault="00D36272" w:rsidP="00C02640">
      <w:pPr>
        <w:spacing w:line="360" w:lineRule="auto"/>
        <w:jc w:val="both"/>
        <w:rPr>
          <w:rFonts w:ascii="Times New Roman" w:hAnsi="Times New Roman" w:cs="Times New Roman"/>
          <w:lang w:val="en-GB"/>
        </w:rPr>
      </w:pPr>
      <w:r>
        <w:rPr>
          <w:rFonts w:ascii="Times New Roman" w:hAnsi="Times New Roman" w:cs="Times New Roman"/>
          <w:lang w:val="en-GB"/>
        </w:rPr>
        <w:lastRenderedPageBreak/>
        <w:t>3:11</w:t>
      </w:r>
      <w:r>
        <w:rPr>
          <w:rFonts w:ascii="Times New Roman" w:hAnsi="Times New Roman" w:cs="Times New Roman"/>
          <w:lang w:val="en-GB"/>
        </w:rPr>
        <w:tab/>
        <w:t>Maya</w:t>
      </w:r>
      <w:r>
        <w:rPr>
          <w:rFonts w:ascii="Times New Roman" w:hAnsi="Times New Roman" w:cs="Times New Roman"/>
          <w:lang w:val="en-GB"/>
        </w:rPr>
        <w:tab/>
        <w:t xml:space="preserve">Thank you. They are friends. </w:t>
      </w:r>
    </w:p>
    <w:p w:rsidR="00D36272" w:rsidRDefault="00D36272" w:rsidP="00C02640">
      <w:pPr>
        <w:spacing w:line="360" w:lineRule="auto"/>
        <w:jc w:val="both"/>
        <w:rPr>
          <w:rFonts w:ascii="Times New Roman" w:hAnsi="Times New Roman" w:cs="Times New Roman"/>
          <w:lang w:val="en-GB"/>
        </w:rPr>
      </w:pPr>
      <w:r>
        <w:rPr>
          <w:rFonts w:ascii="Times New Roman" w:hAnsi="Times New Roman" w:cs="Times New Roman"/>
          <w:lang w:val="en-GB"/>
        </w:rPr>
        <w:t>3:15</w:t>
      </w:r>
      <w:r>
        <w:rPr>
          <w:rFonts w:ascii="Times New Roman" w:hAnsi="Times New Roman" w:cs="Times New Roman"/>
          <w:lang w:val="en-GB"/>
        </w:rPr>
        <w:tab/>
        <w:t>Teacher</w:t>
      </w:r>
      <w:r>
        <w:rPr>
          <w:rFonts w:ascii="Times New Roman" w:hAnsi="Times New Roman" w:cs="Times New Roman"/>
          <w:lang w:val="en-GB"/>
        </w:rPr>
        <w:tab/>
        <w:t>If they are friends, is it then ok to give all biscuits to one of the</w:t>
      </w:r>
    </w:p>
    <w:p w:rsidR="00D36272" w:rsidRDefault="00D36272" w:rsidP="00C02640">
      <w:pPr>
        <w:spacing w:line="360" w:lineRule="auto"/>
        <w:jc w:val="both"/>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t>friends?</w:t>
      </w:r>
    </w:p>
    <w:p w:rsidR="00D36272" w:rsidRDefault="00D36272" w:rsidP="00C02640">
      <w:pPr>
        <w:spacing w:line="360" w:lineRule="auto"/>
        <w:jc w:val="both"/>
        <w:rPr>
          <w:rFonts w:ascii="Times New Roman" w:hAnsi="Times New Roman" w:cs="Times New Roman"/>
          <w:lang w:val="en-GB"/>
        </w:rPr>
      </w:pPr>
      <w:r>
        <w:rPr>
          <w:rFonts w:ascii="Times New Roman" w:hAnsi="Times New Roman" w:cs="Times New Roman"/>
          <w:lang w:val="en-GB"/>
        </w:rPr>
        <w:t xml:space="preserve">3:17 </w:t>
      </w:r>
      <w:r>
        <w:rPr>
          <w:rFonts w:ascii="Times New Roman" w:hAnsi="Times New Roman" w:cs="Times New Roman"/>
          <w:lang w:val="en-GB"/>
        </w:rPr>
        <w:tab/>
        <w:t>Nova</w:t>
      </w:r>
      <w:r>
        <w:rPr>
          <w:rFonts w:ascii="Times New Roman" w:hAnsi="Times New Roman" w:cs="Times New Roman"/>
          <w:lang w:val="en-GB"/>
        </w:rPr>
        <w:tab/>
        <w:t>They can eat together.</w:t>
      </w:r>
    </w:p>
    <w:p w:rsidR="00D8449C" w:rsidRDefault="00D8449C" w:rsidP="00C02640">
      <w:pPr>
        <w:spacing w:line="360" w:lineRule="auto"/>
        <w:jc w:val="both"/>
        <w:rPr>
          <w:rFonts w:ascii="Times New Roman" w:hAnsi="Times New Roman" w:cs="Times New Roman"/>
          <w:lang w:val="en-GB"/>
        </w:rPr>
      </w:pPr>
    </w:p>
    <w:p w:rsidR="00D36272" w:rsidRPr="008B23BD" w:rsidRDefault="00D8449C" w:rsidP="00C02640">
      <w:pPr>
        <w:spacing w:line="360" w:lineRule="auto"/>
        <w:jc w:val="both"/>
        <w:rPr>
          <w:lang w:val="en-GB"/>
        </w:rPr>
      </w:pPr>
      <w:r>
        <w:rPr>
          <w:rFonts w:ascii="Times New Roman" w:hAnsi="Times New Roman" w:cs="Times New Roman"/>
          <w:lang w:val="en-GB"/>
        </w:rPr>
        <w:t>Other examples of arguments coded as play are ‘eating up</w:t>
      </w:r>
      <w:r w:rsidR="008B23BD">
        <w:rPr>
          <w:rFonts w:ascii="Times New Roman" w:hAnsi="Times New Roman" w:cs="Times New Roman"/>
          <w:lang w:val="en-GB"/>
        </w:rPr>
        <w:t>’</w:t>
      </w:r>
      <w:r>
        <w:rPr>
          <w:rFonts w:ascii="Times New Roman" w:hAnsi="Times New Roman" w:cs="Times New Roman"/>
          <w:lang w:val="en-GB"/>
        </w:rPr>
        <w:t xml:space="preserve">, and ‘learning to eat’. </w:t>
      </w:r>
      <w:r w:rsidR="00D36272">
        <w:rPr>
          <w:rFonts w:ascii="Times New Roman" w:hAnsi="Times New Roman" w:cs="Times New Roman"/>
          <w:lang w:val="en-GB"/>
        </w:rPr>
        <w:t>The</w:t>
      </w:r>
      <w:r>
        <w:rPr>
          <w:rFonts w:ascii="Times New Roman" w:hAnsi="Times New Roman" w:cs="Times New Roman"/>
          <w:lang w:val="en-GB"/>
        </w:rPr>
        <w:t>y arenot</w:t>
      </w:r>
      <w:r w:rsidR="007B57F9">
        <w:rPr>
          <w:rFonts w:ascii="Times New Roman" w:hAnsi="Times New Roman" w:cs="Times New Roman"/>
          <w:lang w:val="en-GB"/>
        </w:rPr>
        <w:t>considered</w:t>
      </w:r>
      <w:r w:rsidR="00D36272">
        <w:rPr>
          <w:rFonts w:ascii="Times New Roman" w:hAnsi="Times New Roman" w:cs="Times New Roman"/>
          <w:lang w:val="en-GB"/>
        </w:rPr>
        <w:t xml:space="preserve"> as ethical </w:t>
      </w:r>
      <w:r w:rsidR="00833A29">
        <w:rPr>
          <w:rFonts w:ascii="Times New Roman" w:hAnsi="Times New Roman" w:cs="Times New Roman"/>
          <w:lang w:val="en-GB"/>
        </w:rPr>
        <w:t xml:space="preserve">reasoning </w:t>
      </w:r>
      <w:r w:rsidR="00D36272">
        <w:rPr>
          <w:rFonts w:ascii="Times New Roman" w:hAnsi="Times New Roman" w:cs="Times New Roman"/>
          <w:lang w:val="en-GB"/>
        </w:rPr>
        <w:t xml:space="preserve">as </w:t>
      </w:r>
      <w:r w:rsidR="00833A29">
        <w:rPr>
          <w:rFonts w:ascii="Times New Roman" w:hAnsi="Times New Roman" w:cs="Times New Roman"/>
          <w:lang w:val="en-GB"/>
        </w:rPr>
        <w:t>they are</w:t>
      </w:r>
      <w:r w:rsidR="00D36272">
        <w:rPr>
          <w:rFonts w:ascii="Times New Roman" w:hAnsi="Times New Roman" w:cs="Times New Roman"/>
          <w:lang w:val="en-GB"/>
        </w:rPr>
        <w:t xml:space="preserve"> not </w:t>
      </w:r>
      <w:r w:rsidR="00E94B4A">
        <w:rPr>
          <w:rFonts w:ascii="Times New Roman" w:hAnsi="Times New Roman" w:cs="Times New Roman"/>
          <w:lang w:val="en-GB"/>
        </w:rPr>
        <w:t>coherent,</w:t>
      </w:r>
      <w:r w:rsidR="007B57F9">
        <w:rPr>
          <w:rFonts w:ascii="Times New Roman" w:hAnsi="Times New Roman" w:cs="Times New Roman"/>
          <w:lang w:val="en-GB"/>
        </w:rPr>
        <w:t xml:space="preserve"> informed</w:t>
      </w:r>
      <w:r w:rsidR="00E94B4A">
        <w:rPr>
          <w:rFonts w:ascii="Times New Roman" w:hAnsi="Times New Roman" w:cs="Times New Roman"/>
          <w:lang w:val="en-GB"/>
        </w:rPr>
        <w:t xml:space="preserve"> or vivid in relation to the task of sharing</w:t>
      </w:r>
      <w:r w:rsidR="00833A29">
        <w:rPr>
          <w:rFonts w:ascii="Times New Roman" w:hAnsi="Times New Roman" w:cs="Times New Roman"/>
          <w:lang w:val="en-GB"/>
        </w:rPr>
        <w:t xml:space="preserve">, and they are not </w:t>
      </w:r>
      <w:r w:rsidR="006D31D7">
        <w:rPr>
          <w:rFonts w:ascii="Times New Roman" w:hAnsi="Times New Roman" w:cs="Times New Roman"/>
          <w:lang w:val="en-GB"/>
        </w:rPr>
        <w:t>considered mathematical</w:t>
      </w:r>
      <w:r w:rsidR="00833A29">
        <w:rPr>
          <w:rFonts w:ascii="Times New Roman" w:hAnsi="Times New Roman" w:cs="Times New Roman"/>
          <w:lang w:val="en-GB"/>
        </w:rPr>
        <w:t xml:space="preserve"> since their content has no mathematical properties</w:t>
      </w:r>
      <w:r w:rsidR="006D31D7">
        <w:rPr>
          <w:rFonts w:ascii="Times New Roman" w:hAnsi="Times New Roman" w:cs="Times New Roman"/>
          <w:lang w:val="en-GB"/>
        </w:rPr>
        <w:t>.</w:t>
      </w:r>
    </w:p>
    <w:p w:rsidR="00C02640" w:rsidRDefault="00C02640">
      <w:pPr>
        <w:spacing w:line="360" w:lineRule="auto"/>
        <w:jc w:val="both"/>
        <w:rPr>
          <w:rFonts w:ascii="Times New Roman" w:hAnsi="Times New Roman" w:cs="Times New Roman"/>
          <w:i/>
          <w:iCs/>
          <w:lang w:val="en-GB"/>
        </w:rPr>
      </w:pPr>
    </w:p>
    <w:p w:rsidR="00CF2023" w:rsidRDefault="00CF2023">
      <w:pPr>
        <w:spacing w:line="360" w:lineRule="auto"/>
        <w:jc w:val="both"/>
        <w:rPr>
          <w:rFonts w:ascii="Times New Roman" w:hAnsi="Times New Roman" w:cs="Times New Roman"/>
          <w:i/>
          <w:iCs/>
          <w:lang w:val="en-GB"/>
        </w:rPr>
      </w:pPr>
    </w:p>
    <w:p w:rsidR="00ED6513" w:rsidRPr="008B23BD" w:rsidRDefault="00247B42">
      <w:pPr>
        <w:spacing w:line="360" w:lineRule="auto"/>
        <w:jc w:val="both"/>
        <w:rPr>
          <w:rFonts w:ascii="Times New Roman" w:hAnsi="Times New Roman" w:cs="Times New Roman"/>
          <w:i/>
          <w:iCs/>
          <w:lang w:val="en-GB"/>
        </w:rPr>
      </w:pPr>
      <w:r>
        <w:rPr>
          <w:rFonts w:ascii="Times New Roman" w:hAnsi="Times New Roman" w:cs="Times New Roman"/>
          <w:i/>
          <w:iCs/>
          <w:lang w:val="en-GB"/>
        </w:rPr>
        <w:t xml:space="preserve">2. </w:t>
      </w:r>
      <w:r w:rsidR="007A3644" w:rsidRPr="008B23BD">
        <w:rPr>
          <w:rFonts w:ascii="Times New Roman" w:hAnsi="Times New Roman" w:cs="Times New Roman"/>
          <w:i/>
          <w:iCs/>
          <w:lang w:val="en-GB"/>
        </w:rPr>
        <w:t>Fair sharing related to number of pieces only</w:t>
      </w:r>
    </w:p>
    <w:p w:rsidR="008B23BD" w:rsidRDefault="00D8449C">
      <w:pPr>
        <w:spacing w:line="360" w:lineRule="auto"/>
        <w:jc w:val="both"/>
        <w:rPr>
          <w:rFonts w:ascii="Times New Roman" w:hAnsi="Times New Roman" w:cs="Times New Roman"/>
          <w:lang w:val="en-GB"/>
        </w:rPr>
      </w:pPr>
      <w:r>
        <w:rPr>
          <w:rFonts w:ascii="Times New Roman" w:hAnsi="Times New Roman" w:cs="Times New Roman"/>
          <w:lang w:val="en-GB"/>
        </w:rPr>
        <w:t>The next</w:t>
      </w:r>
      <w:r w:rsidR="00887A1B">
        <w:rPr>
          <w:rFonts w:ascii="Times New Roman" w:hAnsi="Times New Roman" w:cs="Times New Roman"/>
          <w:lang w:val="en-GB"/>
        </w:rPr>
        <w:t xml:space="preserve"> category</w:t>
      </w:r>
      <w:r>
        <w:rPr>
          <w:rFonts w:ascii="Times New Roman" w:hAnsi="Times New Roman" w:cs="Times New Roman"/>
          <w:lang w:val="en-GB"/>
        </w:rPr>
        <w:t xml:space="preserve"> focus on </w:t>
      </w:r>
      <w:r w:rsidR="00887A1B">
        <w:rPr>
          <w:rFonts w:ascii="Times New Roman" w:hAnsi="Times New Roman" w:cs="Times New Roman"/>
          <w:lang w:val="en-GB"/>
        </w:rPr>
        <w:t>the number of pieces</w:t>
      </w:r>
      <w:r>
        <w:rPr>
          <w:rFonts w:ascii="Times New Roman" w:hAnsi="Times New Roman" w:cs="Times New Roman"/>
          <w:lang w:val="en-GB"/>
        </w:rPr>
        <w:t>, but not the size of the pieces.</w:t>
      </w:r>
      <w:r w:rsidR="008B23BD">
        <w:rPr>
          <w:rFonts w:ascii="Times New Roman" w:hAnsi="Times New Roman" w:cs="Times New Roman"/>
          <w:lang w:val="en-GB"/>
        </w:rPr>
        <w:t xml:space="preserve"> In the example below, Anna has shared six biscuits to the each of the soft toys (6/3 = 2, reminder 2). She is now focusing on the remaining two. Her strategy is to cut each of these biscuits into four pieces, and then each of these pieces is divided into smaller bits so there are 18 small bits of biscuits. She</w:t>
      </w:r>
      <w:r w:rsidR="00CB5D10">
        <w:rPr>
          <w:rFonts w:ascii="Times New Roman" w:hAnsi="Times New Roman" w:cs="Times New Roman"/>
          <w:lang w:val="en-GB"/>
        </w:rPr>
        <w:t xml:space="preserve"> then</w:t>
      </w:r>
      <w:r w:rsidR="008B23BD">
        <w:rPr>
          <w:rFonts w:ascii="Times New Roman" w:hAnsi="Times New Roman" w:cs="Times New Roman"/>
          <w:lang w:val="en-GB"/>
        </w:rPr>
        <w:t xml:space="preserve"> distributes the bits and count them: </w:t>
      </w:r>
    </w:p>
    <w:p w:rsidR="008B23BD" w:rsidRDefault="008B23BD" w:rsidP="006009D7">
      <w:pPr>
        <w:spacing w:line="360" w:lineRule="auto"/>
        <w:jc w:val="both"/>
        <w:rPr>
          <w:rFonts w:ascii="Times New Roman" w:hAnsi="Times New Roman" w:cs="Times New Roman"/>
          <w:lang w:val="en-GB"/>
        </w:rPr>
        <w:sectPr w:rsidR="008B23BD">
          <w:footerReference w:type="default" r:id="rId9"/>
          <w:pgSz w:w="11906" w:h="16838"/>
          <w:pgMar w:top="1417" w:right="1417" w:bottom="1417" w:left="1417" w:header="708" w:footer="708" w:gutter="0"/>
          <w:cols w:space="708"/>
          <w:docGrid w:linePitch="360"/>
        </w:sectPr>
      </w:pPr>
    </w:p>
    <w:p w:rsidR="00523A4A" w:rsidRDefault="006009D7" w:rsidP="008B23BD">
      <w:pPr>
        <w:spacing w:line="360" w:lineRule="auto"/>
        <w:jc w:val="both"/>
        <w:rPr>
          <w:rFonts w:ascii="Times New Roman" w:hAnsi="Times New Roman" w:cs="Times New Roman"/>
          <w:lang w:val="en-GB"/>
        </w:rPr>
      </w:pPr>
      <w:r>
        <w:rPr>
          <w:rFonts w:ascii="Times New Roman" w:hAnsi="Times New Roman" w:cs="Times New Roman"/>
          <w:lang w:val="en-GB"/>
        </w:rPr>
        <w:lastRenderedPageBreak/>
        <w:t>10:05</w:t>
      </w:r>
      <w:r>
        <w:rPr>
          <w:rFonts w:ascii="Times New Roman" w:hAnsi="Times New Roman" w:cs="Times New Roman"/>
          <w:lang w:val="en-GB"/>
        </w:rPr>
        <w:tab/>
        <w:t>Anna</w:t>
      </w:r>
      <w:r>
        <w:rPr>
          <w:rFonts w:ascii="Times New Roman" w:hAnsi="Times New Roman" w:cs="Times New Roman"/>
          <w:lang w:val="en-GB"/>
        </w:rPr>
        <w:tab/>
      </w:r>
    </w:p>
    <w:p w:rsidR="00523A4A" w:rsidRDefault="00523A4A" w:rsidP="008B23BD">
      <w:pPr>
        <w:spacing w:line="360" w:lineRule="auto"/>
        <w:jc w:val="both"/>
        <w:rPr>
          <w:rFonts w:ascii="Times New Roman" w:hAnsi="Times New Roman" w:cs="Times New Roman"/>
          <w:lang w:val="en-GB"/>
        </w:rPr>
      </w:pPr>
    </w:p>
    <w:p w:rsidR="00523A4A" w:rsidRDefault="00523A4A" w:rsidP="008B23BD">
      <w:pPr>
        <w:spacing w:line="360" w:lineRule="auto"/>
        <w:jc w:val="both"/>
        <w:rPr>
          <w:rFonts w:ascii="Times New Roman" w:hAnsi="Times New Roman" w:cs="Times New Roman"/>
          <w:lang w:val="en-GB"/>
        </w:rPr>
      </w:pPr>
    </w:p>
    <w:p w:rsidR="00523A4A" w:rsidRDefault="00523A4A" w:rsidP="008B23BD">
      <w:pPr>
        <w:spacing w:line="360" w:lineRule="auto"/>
        <w:jc w:val="both"/>
        <w:rPr>
          <w:rFonts w:ascii="Times New Roman" w:hAnsi="Times New Roman" w:cs="Times New Roman"/>
          <w:lang w:val="en-GB"/>
        </w:rPr>
      </w:pPr>
    </w:p>
    <w:p w:rsidR="00523A4A" w:rsidRDefault="00523A4A" w:rsidP="008B23BD">
      <w:pPr>
        <w:spacing w:line="360" w:lineRule="auto"/>
        <w:jc w:val="both"/>
        <w:rPr>
          <w:rFonts w:ascii="Times New Roman" w:hAnsi="Times New Roman" w:cs="Times New Roman"/>
          <w:lang w:val="en-GB"/>
        </w:rPr>
      </w:pPr>
    </w:p>
    <w:p w:rsidR="00F70878" w:rsidRPr="00523A4A" w:rsidRDefault="006009D7" w:rsidP="008B23BD">
      <w:pPr>
        <w:spacing w:line="360" w:lineRule="auto"/>
        <w:jc w:val="both"/>
        <w:rPr>
          <w:rFonts w:ascii="Times New Roman" w:hAnsi="Times New Roman" w:cs="Times New Roman"/>
          <w:lang w:val="en-GB"/>
        </w:rPr>
      </w:pPr>
      <w:r>
        <w:rPr>
          <w:rFonts w:ascii="Times New Roman" w:hAnsi="Times New Roman" w:cs="Times New Roman"/>
          <w:lang w:val="en-GB"/>
        </w:rPr>
        <w:lastRenderedPageBreak/>
        <w:t>It is fair. All the</w:t>
      </w:r>
      <w:r w:rsidR="00B56CFF">
        <w:rPr>
          <w:rFonts w:ascii="Times New Roman" w:hAnsi="Times New Roman" w:cs="Times New Roman"/>
          <w:lang w:val="en-GB"/>
        </w:rPr>
        <w:t xml:space="preserve"> dogs</w:t>
      </w:r>
      <w:r>
        <w:rPr>
          <w:rFonts w:ascii="Times New Roman" w:hAnsi="Times New Roman" w:cs="Times New Roman"/>
          <w:lang w:val="en-GB"/>
        </w:rPr>
        <w:t xml:space="preserve"> have eight biscuits.  [Counts the wholebiscuits and the parts of the biscuits without any regard to the sizeof the pieces.]</w:t>
      </w:r>
    </w:p>
    <w:p w:rsidR="00F70878" w:rsidRDefault="008B23BD" w:rsidP="008B23BD">
      <w:pPr>
        <w:spacing w:line="360" w:lineRule="auto"/>
        <w:jc w:val="both"/>
        <w:rPr>
          <w:noProof/>
          <w:lang w:eastAsia="ja-JP"/>
        </w:rPr>
      </w:pPr>
      <w:r>
        <w:rPr>
          <w:noProof/>
          <w:lang w:val="en-GB" w:eastAsia="en-GB"/>
        </w:rPr>
        <w:lastRenderedPageBreak/>
        <w:drawing>
          <wp:inline distT="0" distB="0" distL="0" distR="0">
            <wp:extent cx="1666875" cy="1100767"/>
            <wp:effectExtent l="0" t="0" r="0" b="4445"/>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71527" cy="1103839"/>
                    </a:xfrm>
                    <a:prstGeom prst="rect">
                      <a:avLst/>
                    </a:prstGeom>
                  </pic:spPr>
                </pic:pic>
              </a:graphicData>
            </a:graphic>
          </wp:inline>
        </w:drawing>
      </w:r>
    </w:p>
    <w:p w:rsidR="00523A4A" w:rsidRDefault="00523A4A" w:rsidP="00523A4A">
      <w:pPr>
        <w:spacing w:line="360" w:lineRule="auto"/>
        <w:jc w:val="both"/>
        <w:rPr>
          <w:rFonts w:ascii="Times New Roman" w:hAnsi="Times New Roman" w:cs="Times New Roman"/>
          <w:lang w:val="en-US"/>
        </w:rPr>
        <w:sectPr w:rsidR="00523A4A" w:rsidSect="00523A4A">
          <w:type w:val="continuous"/>
          <w:pgSz w:w="11906" w:h="16838"/>
          <w:pgMar w:top="1417" w:right="1417" w:bottom="1417" w:left="1417" w:header="708" w:footer="708" w:gutter="0"/>
          <w:cols w:num="3" w:space="709"/>
          <w:docGrid w:linePitch="360"/>
        </w:sectPr>
      </w:pPr>
    </w:p>
    <w:p w:rsidR="00523A4A" w:rsidRDefault="00523A4A" w:rsidP="00523A4A">
      <w:pPr>
        <w:spacing w:line="360" w:lineRule="auto"/>
        <w:jc w:val="both"/>
        <w:rPr>
          <w:rFonts w:ascii="Times New Roman" w:hAnsi="Times New Roman" w:cs="Times New Roman"/>
          <w:lang w:val="en-US"/>
        </w:rPr>
      </w:pPr>
    </w:p>
    <w:p w:rsidR="008B23BD" w:rsidRDefault="00523A4A" w:rsidP="00523A4A">
      <w:pPr>
        <w:spacing w:line="360" w:lineRule="auto"/>
        <w:jc w:val="both"/>
        <w:rPr>
          <w:rFonts w:ascii="Times New Roman" w:hAnsi="Times New Roman" w:cs="Times New Roman"/>
          <w:lang w:val="en-GB"/>
        </w:rPr>
      </w:pPr>
      <w:r w:rsidRPr="00523A4A">
        <w:rPr>
          <w:rFonts w:ascii="Times New Roman" w:hAnsi="Times New Roman" w:cs="Times New Roman"/>
          <w:lang w:val="en-US"/>
        </w:rPr>
        <w:t>In</w:t>
      </w:r>
      <w:r w:rsidR="00D8449C">
        <w:rPr>
          <w:rFonts w:ascii="Times New Roman" w:hAnsi="Times New Roman" w:cs="Times New Roman"/>
          <w:lang w:val="en-GB"/>
        </w:rPr>
        <w:t xml:space="preserve"> this example, Anna uses the cardinality of the number of pieces as an evaluative argument to why the conclusion is a solution to the task.</w:t>
      </w:r>
      <w:r w:rsidR="008B23BD">
        <w:rPr>
          <w:rFonts w:ascii="Times New Roman" w:hAnsi="Times New Roman" w:cs="Times New Roman"/>
          <w:lang w:val="en-GB"/>
        </w:rPr>
        <w:t xml:space="preserve"> In her drawing, the animal who is sad is marked out by not be drawn in colour</w:t>
      </w:r>
      <w:r w:rsidR="00CB5D10">
        <w:rPr>
          <w:rFonts w:ascii="Times New Roman" w:hAnsi="Times New Roman" w:cs="Times New Roman"/>
          <w:lang w:val="en-GB"/>
        </w:rPr>
        <w:t>(see Figure 2):</w:t>
      </w:r>
    </w:p>
    <w:p w:rsidR="00AA196F" w:rsidRDefault="00AA196F" w:rsidP="00523A4A">
      <w:pPr>
        <w:spacing w:line="360" w:lineRule="auto"/>
        <w:jc w:val="both"/>
        <w:rPr>
          <w:rFonts w:ascii="Times New Roman" w:hAnsi="Times New Roman" w:cs="Times New Roman"/>
          <w:lang w:val="en-GB"/>
        </w:rPr>
      </w:pPr>
    </w:p>
    <w:p w:rsidR="00902524" w:rsidRDefault="00902524" w:rsidP="00AA196F">
      <w:pPr>
        <w:tabs>
          <w:tab w:val="left" w:pos="2653"/>
        </w:tabs>
        <w:spacing w:line="360" w:lineRule="auto"/>
        <w:jc w:val="center"/>
        <w:rPr>
          <w:rFonts w:ascii="Times New Roman" w:hAnsi="Times New Roman" w:cs="Times New Roman"/>
          <w:b/>
          <w:bCs/>
          <w:lang w:val="en-GB"/>
        </w:rPr>
      </w:pPr>
    </w:p>
    <w:p w:rsidR="00902524" w:rsidRDefault="00902524" w:rsidP="00AA196F">
      <w:pPr>
        <w:tabs>
          <w:tab w:val="left" w:pos="2653"/>
        </w:tabs>
        <w:spacing w:line="360" w:lineRule="auto"/>
        <w:jc w:val="center"/>
        <w:rPr>
          <w:rFonts w:ascii="Times New Roman" w:hAnsi="Times New Roman" w:cs="Times New Roman"/>
          <w:b/>
          <w:bCs/>
          <w:lang w:val="en-GB"/>
        </w:rPr>
      </w:pPr>
    </w:p>
    <w:p w:rsidR="00902524" w:rsidRDefault="00902524" w:rsidP="00AA196F">
      <w:pPr>
        <w:tabs>
          <w:tab w:val="left" w:pos="2653"/>
        </w:tabs>
        <w:spacing w:line="360" w:lineRule="auto"/>
        <w:jc w:val="center"/>
        <w:rPr>
          <w:rFonts w:ascii="Times New Roman" w:hAnsi="Times New Roman" w:cs="Times New Roman"/>
          <w:b/>
          <w:bCs/>
          <w:lang w:val="en-GB"/>
        </w:rPr>
      </w:pPr>
    </w:p>
    <w:p w:rsidR="00902524" w:rsidRDefault="00902524" w:rsidP="00AA196F">
      <w:pPr>
        <w:tabs>
          <w:tab w:val="left" w:pos="2653"/>
        </w:tabs>
        <w:spacing w:line="360" w:lineRule="auto"/>
        <w:jc w:val="center"/>
        <w:rPr>
          <w:rFonts w:ascii="Times New Roman" w:hAnsi="Times New Roman" w:cs="Times New Roman"/>
          <w:b/>
          <w:bCs/>
          <w:lang w:val="en-GB"/>
        </w:rPr>
      </w:pPr>
    </w:p>
    <w:p w:rsidR="00902524" w:rsidRDefault="00902524" w:rsidP="00AA196F">
      <w:pPr>
        <w:tabs>
          <w:tab w:val="left" w:pos="2653"/>
        </w:tabs>
        <w:spacing w:line="360" w:lineRule="auto"/>
        <w:jc w:val="center"/>
        <w:rPr>
          <w:rFonts w:ascii="Times New Roman" w:hAnsi="Times New Roman" w:cs="Times New Roman"/>
          <w:b/>
          <w:bCs/>
          <w:lang w:val="en-GB"/>
        </w:rPr>
      </w:pPr>
    </w:p>
    <w:p w:rsidR="00AA196F" w:rsidRDefault="00CB5D10" w:rsidP="00AA196F">
      <w:pPr>
        <w:tabs>
          <w:tab w:val="left" w:pos="2653"/>
        </w:tabs>
        <w:spacing w:line="360" w:lineRule="auto"/>
        <w:jc w:val="center"/>
        <w:rPr>
          <w:rFonts w:ascii="Times New Roman" w:hAnsi="Times New Roman" w:cs="Times New Roman"/>
          <w:lang w:val="en-GB"/>
        </w:rPr>
      </w:pPr>
      <w:r w:rsidRPr="00CB5D10">
        <w:rPr>
          <w:rFonts w:ascii="Times New Roman" w:hAnsi="Times New Roman" w:cs="Times New Roman"/>
          <w:b/>
          <w:bCs/>
          <w:lang w:val="en-GB"/>
        </w:rPr>
        <w:lastRenderedPageBreak/>
        <w:t>Figure 2.</w:t>
      </w:r>
      <w:r>
        <w:rPr>
          <w:rFonts w:ascii="Times New Roman" w:hAnsi="Times New Roman" w:cs="Times New Roman"/>
          <w:lang w:val="en-GB"/>
        </w:rPr>
        <w:t xml:space="preserve"> Anna’s drawing of the fair share.</w:t>
      </w:r>
    </w:p>
    <w:p w:rsidR="00D62537" w:rsidRDefault="008B23BD" w:rsidP="00CB5D10">
      <w:pPr>
        <w:tabs>
          <w:tab w:val="left" w:pos="2653"/>
        </w:tabs>
        <w:spacing w:line="360" w:lineRule="auto"/>
        <w:jc w:val="center"/>
        <w:rPr>
          <w:rFonts w:ascii="Times New Roman" w:hAnsi="Times New Roman" w:cs="Times New Roman"/>
          <w:lang w:val="en-GB"/>
        </w:rPr>
      </w:pPr>
      <w:r w:rsidRPr="00930743">
        <w:rPr>
          <w:rFonts w:ascii="Times New Roman" w:hAnsi="Times New Roman" w:cs="Times New Roman"/>
          <w:noProof/>
          <w:lang w:val="en-GB" w:eastAsia="en-GB"/>
        </w:rPr>
        <w:drawing>
          <wp:inline distT="0" distB="0" distL="0" distR="0">
            <wp:extent cx="2508250" cy="1835150"/>
            <wp:effectExtent l="0" t="0" r="635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08250" cy="1835150"/>
                    </a:xfrm>
                    <a:prstGeom prst="rect">
                      <a:avLst/>
                    </a:prstGeom>
                    <a:noFill/>
                    <a:ln>
                      <a:noFill/>
                    </a:ln>
                  </pic:spPr>
                </pic:pic>
              </a:graphicData>
            </a:graphic>
          </wp:inline>
        </w:drawing>
      </w:r>
    </w:p>
    <w:p w:rsidR="00AA196F" w:rsidRDefault="00AA196F" w:rsidP="00AA196F">
      <w:pPr>
        <w:tabs>
          <w:tab w:val="left" w:pos="2653"/>
        </w:tabs>
        <w:spacing w:line="360" w:lineRule="auto"/>
        <w:rPr>
          <w:rFonts w:ascii="Times New Roman" w:hAnsi="Times New Roman" w:cs="Times New Roman"/>
          <w:lang w:val="en-GB"/>
        </w:rPr>
      </w:pPr>
      <w:r>
        <w:rPr>
          <w:rFonts w:ascii="Times New Roman" w:hAnsi="Times New Roman" w:cs="Times New Roman"/>
          <w:lang w:val="en-GB"/>
        </w:rPr>
        <w:t>She explains that it is hard to draw all the small bits of biscuits and therefore only two biscuits are part of the drawing</w:t>
      </w:r>
      <w:r w:rsidR="002032EA">
        <w:rPr>
          <w:rFonts w:ascii="Times New Roman" w:hAnsi="Times New Roman" w:cs="Times New Roman"/>
          <w:lang w:val="en-GB"/>
        </w:rPr>
        <w:t>.</w:t>
      </w:r>
    </w:p>
    <w:p w:rsidR="00AA196F" w:rsidRPr="00CB5D10" w:rsidRDefault="00AA196F" w:rsidP="00AA196F">
      <w:pPr>
        <w:tabs>
          <w:tab w:val="left" w:pos="2653"/>
        </w:tabs>
        <w:spacing w:line="360" w:lineRule="auto"/>
        <w:rPr>
          <w:rFonts w:ascii="Times New Roman" w:hAnsi="Times New Roman" w:cs="Times New Roman"/>
          <w:lang w:val="en-GB"/>
        </w:rPr>
      </w:pPr>
    </w:p>
    <w:p w:rsidR="00800E65" w:rsidRDefault="00247B42" w:rsidP="00800E65">
      <w:pPr>
        <w:spacing w:line="360" w:lineRule="auto"/>
        <w:jc w:val="both"/>
        <w:rPr>
          <w:rFonts w:ascii="Times New Roman" w:hAnsi="Times New Roman" w:cs="Times New Roman"/>
          <w:i/>
          <w:iCs/>
          <w:lang w:val="en-GB"/>
        </w:rPr>
      </w:pPr>
      <w:r>
        <w:rPr>
          <w:rFonts w:ascii="Times New Roman" w:hAnsi="Times New Roman" w:cs="Times New Roman"/>
          <w:i/>
          <w:iCs/>
          <w:lang w:val="en-GB"/>
        </w:rPr>
        <w:t xml:space="preserve">3. </w:t>
      </w:r>
      <w:r w:rsidR="00C96B02" w:rsidRPr="008B23BD">
        <w:rPr>
          <w:rFonts w:ascii="Times New Roman" w:hAnsi="Times New Roman" w:cs="Times New Roman"/>
          <w:i/>
          <w:iCs/>
          <w:lang w:val="en-GB"/>
        </w:rPr>
        <w:t>Fair sharing employing ad hoc attempts at equal size</w:t>
      </w:r>
    </w:p>
    <w:p w:rsidR="00D8449C" w:rsidRDefault="00D8449C" w:rsidP="00D8449C">
      <w:pPr>
        <w:spacing w:line="360" w:lineRule="auto"/>
        <w:jc w:val="both"/>
        <w:rPr>
          <w:rFonts w:ascii="Times New Roman" w:hAnsi="Times New Roman" w:cs="Times New Roman"/>
          <w:lang w:val="en-GB"/>
        </w:rPr>
      </w:pPr>
      <w:r>
        <w:rPr>
          <w:rFonts w:ascii="Times New Roman" w:hAnsi="Times New Roman" w:cs="Times New Roman"/>
          <w:lang w:val="en-GB"/>
        </w:rPr>
        <w:t>The next</w:t>
      </w:r>
      <w:r w:rsidR="00912187">
        <w:rPr>
          <w:rFonts w:ascii="Times New Roman" w:hAnsi="Times New Roman" w:cs="Times New Roman"/>
          <w:lang w:val="en-GB"/>
        </w:rPr>
        <w:t xml:space="preserve"> category</w:t>
      </w:r>
      <w:r>
        <w:rPr>
          <w:rFonts w:ascii="Times New Roman" w:hAnsi="Times New Roman" w:cs="Times New Roman"/>
          <w:lang w:val="en-GB"/>
        </w:rPr>
        <w:t xml:space="preserve">, the children are using the size of the shares, however ad hoc attempts. This is illustrated with Novas’s work: she </w:t>
      </w:r>
      <w:r w:rsidR="00912187">
        <w:rPr>
          <w:rFonts w:ascii="Times New Roman" w:hAnsi="Times New Roman" w:cs="Times New Roman"/>
          <w:lang w:val="en-GB"/>
        </w:rPr>
        <w:t>gave</w:t>
      </w:r>
      <w:r>
        <w:rPr>
          <w:rFonts w:ascii="Times New Roman" w:hAnsi="Times New Roman" w:cs="Times New Roman"/>
          <w:lang w:val="en-GB"/>
        </w:rPr>
        <w:t xml:space="preserve"> pieces of</w:t>
      </w:r>
      <w:r w:rsidR="00912187">
        <w:rPr>
          <w:rFonts w:ascii="Times New Roman" w:hAnsi="Times New Roman" w:cs="Times New Roman"/>
          <w:lang w:val="en-GB"/>
        </w:rPr>
        <w:t xml:space="preserve"> biscuits to the</w:t>
      </w:r>
      <w:r>
        <w:rPr>
          <w:rFonts w:ascii="Times New Roman" w:hAnsi="Times New Roman" w:cs="Times New Roman"/>
          <w:lang w:val="en-GB"/>
        </w:rPr>
        <w:t xml:space="preserve"> soft toys</w:t>
      </w:r>
      <w:r w:rsidR="00912187">
        <w:rPr>
          <w:rFonts w:ascii="Times New Roman" w:hAnsi="Times New Roman" w:cs="Times New Roman"/>
          <w:lang w:val="en-GB"/>
        </w:rPr>
        <w:t>, one at the time, until they had 3, 3, and 2 respectively. To</w:t>
      </w:r>
      <w:r w:rsidR="00240DDE">
        <w:rPr>
          <w:rFonts w:ascii="Times New Roman" w:hAnsi="Times New Roman" w:cs="Times New Roman"/>
          <w:lang w:val="en-GB"/>
        </w:rPr>
        <w:t xml:space="preserve"> make it fair</w:t>
      </w:r>
      <w:r>
        <w:rPr>
          <w:rFonts w:ascii="Times New Roman" w:hAnsi="Times New Roman" w:cs="Times New Roman"/>
          <w:lang w:val="en-GB"/>
        </w:rPr>
        <w:t xml:space="preserve">/ equal </w:t>
      </w:r>
      <w:r w:rsidR="00240DDE">
        <w:rPr>
          <w:rFonts w:ascii="Times New Roman" w:hAnsi="Times New Roman" w:cs="Times New Roman"/>
          <w:lang w:val="en-GB"/>
        </w:rPr>
        <w:t xml:space="preserve">she continued to </w:t>
      </w:r>
      <w:r>
        <w:rPr>
          <w:rFonts w:ascii="Times New Roman" w:hAnsi="Times New Roman" w:cs="Times New Roman"/>
          <w:lang w:val="en-GB"/>
        </w:rPr>
        <w:t xml:space="preserve">cut </w:t>
      </w:r>
      <w:r w:rsidR="00D62537">
        <w:rPr>
          <w:rFonts w:ascii="Times New Roman" w:hAnsi="Times New Roman" w:cs="Times New Roman"/>
          <w:lang w:val="en-GB"/>
        </w:rPr>
        <w:t xml:space="preserve">the two biscuits </w:t>
      </w:r>
      <w:r w:rsidR="00C44310">
        <w:rPr>
          <w:rFonts w:ascii="Times New Roman" w:hAnsi="Times New Roman" w:cs="Times New Roman"/>
          <w:lang w:val="en-GB"/>
        </w:rPr>
        <w:t>allocated to</w:t>
      </w:r>
      <w:r w:rsidR="00D62537">
        <w:rPr>
          <w:rFonts w:ascii="Times New Roman" w:hAnsi="Times New Roman" w:cs="Times New Roman"/>
          <w:lang w:val="en-GB"/>
        </w:rPr>
        <w:t xml:space="preserve"> the toy who had just two biscuits. The first biscuit she cut in three pieces and the other biscuit she cut </w:t>
      </w:r>
      <w:r>
        <w:rPr>
          <w:rFonts w:ascii="Times New Roman" w:hAnsi="Times New Roman" w:cs="Times New Roman"/>
          <w:lang w:val="en-GB"/>
        </w:rPr>
        <w:t>in smaller and smaller</w:t>
      </w:r>
      <w:r w:rsidR="008B23BD">
        <w:rPr>
          <w:rFonts w:ascii="Times New Roman" w:hAnsi="Times New Roman" w:cs="Times New Roman"/>
          <w:lang w:val="en-GB"/>
        </w:rPr>
        <w:t xml:space="preserve"> parts. </w:t>
      </w:r>
    </w:p>
    <w:p w:rsidR="00C44310" w:rsidRDefault="00C44310" w:rsidP="00D8449C">
      <w:pPr>
        <w:spacing w:line="360" w:lineRule="auto"/>
        <w:jc w:val="both"/>
        <w:rPr>
          <w:rFonts w:ascii="Times New Roman" w:hAnsi="Times New Roman" w:cs="Times New Roman"/>
          <w:lang w:val="en-GB"/>
        </w:rPr>
      </w:pPr>
    </w:p>
    <w:p w:rsidR="00D62537" w:rsidRDefault="00D62537" w:rsidP="00C44310">
      <w:pPr>
        <w:jc w:val="both"/>
        <w:rPr>
          <w:rFonts w:ascii="Times New Roman" w:hAnsi="Times New Roman" w:cs="Times New Roman"/>
          <w:lang w:val="en-GB"/>
        </w:rPr>
      </w:pPr>
      <w:r>
        <w:rPr>
          <w:rFonts w:ascii="Times New Roman" w:hAnsi="Times New Roman" w:cs="Times New Roman"/>
          <w:lang w:val="en-GB"/>
        </w:rPr>
        <w:t>14:20</w:t>
      </w:r>
      <w:r>
        <w:rPr>
          <w:rFonts w:ascii="Times New Roman" w:hAnsi="Times New Roman" w:cs="Times New Roman"/>
          <w:lang w:val="en-GB"/>
        </w:rPr>
        <w:tab/>
        <w:t>Nova</w:t>
      </w:r>
      <w:r>
        <w:rPr>
          <w:rFonts w:ascii="Times New Roman" w:hAnsi="Times New Roman" w:cs="Times New Roman"/>
          <w:lang w:val="en-GB"/>
        </w:rPr>
        <w:tab/>
      </w:r>
      <w:r w:rsidR="00C575C4">
        <w:rPr>
          <w:rFonts w:ascii="Times New Roman" w:hAnsi="Times New Roman" w:cs="Times New Roman"/>
          <w:lang w:val="en-GB"/>
        </w:rPr>
        <w:t>Share all.</w:t>
      </w:r>
    </w:p>
    <w:p w:rsidR="00FD590D" w:rsidRDefault="00D62537" w:rsidP="006261CF">
      <w:pPr>
        <w:spacing w:line="360" w:lineRule="auto"/>
        <w:jc w:val="both"/>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p>
    <w:p w:rsidR="006261CF" w:rsidRDefault="00230B8F" w:rsidP="006261CF">
      <w:pPr>
        <w:jc w:val="both"/>
        <w:rPr>
          <w:rFonts w:ascii="Times New Roman" w:hAnsi="Times New Roman" w:cs="Times New Roman"/>
          <w:lang w:val="en-GB"/>
        </w:rPr>
      </w:pPr>
      <w:r>
        <w:rPr>
          <w:rFonts w:ascii="Times New Roman" w:hAnsi="Times New Roman" w:cs="Times New Roman"/>
          <w:lang w:val="en-GB"/>
        </w:rPr>
        <w:t>14:24</w:t>
      </w:r>
      <w:r>
        <w:rPr>
          <w:rFonts w:ascii="Times New Roman" w:hAnsi="Times New Roman" w:cs="Times New Roman"/>
          <w:lang w:val="en-GB"/>
        </w:rPr>
        <w:tab/>
      </w:r>
      <w:r>
        <w:rPr>
          <w:rFonts w:ascii="Times New Roman" w:hAnsi="Times New Roman" w:cs="Times New Roman"/>
          <w:lang w:val="en-GB"/>
        </w:rPr>
        <w:tab/>
      </w:r>
      <w:r w:rsidR="00C44310">
        <w:rPr>
          <w:rFonts w:ascii="Times New Roman" w:hAnsi="Times New Roman" w:cs="Times New Roman"/>
          <w:lang w:val="en-GB"/>
        </w:rPr>
        <w:t>[Nova</w:t>
      </w:r>
      <w:r w:rsidRPr="00C44310">
        <w:rPr>
          <w:rFonts w:ascii="Times New Roman" w:hAnsi="Times New Roman" w:cs="Times New Roman"/>
          <w:lang w:val="en-GB"/>
        </w:rPr>
        <w:t xml:space="preserve"> cuts</w:t>
      </w:r>
      <w:r w:rsidR="00C44310">
        <w:rPr>
          <w:rFonts w:ascii="Times New Roman" w:hAnsi="Times New Roman" w:cs="Times New Roman"/>
          <w:lang w:val="en-GB"/>
        </w:rPr>
        <w:t xml:space="preserve"> the first biscuit in three pieces]</w:t>
      </w:r>
    </w:p>
    <w:p w:rsidR="006261CF" w:rsidRDefault="006261CF" w:rsidP="006261CF">
      <w:pPr>
        <w:jc w:val="both"/>
        <w:rPr>
          <w:rFonts w:ascii="Times New Roman" w:hAnsi="Times New Roman" w:cs="Times New Roman"/>
          <w:lang w:val="en-GB"/>
        </w:rPr>
      </w:pPr>
    </w:p>
    <w:p w:rsidR="00D62537" w:rsidRDefault="002B1E21" w:rsidP="006261CF">
      <w:pPr>
        <w:jc w:val="both"/>
        <w:rPr>
          <w:rFonts w:ascii="Times New Roman" w:hAnsi="Times New Roman" w:cs="Times New Roman"/>
          <w:lang w:val="en-GB"/>
        </w:rPr>
      </w:pPr>
      <w:r w:rsidRPr="002B1E21">
        <w:rPr>
          <w:rFonts w:ascii="Times New Roman" w:hAnsi="Times New Roman" w:cs="Times New Roman"/>
          <w:noProof/>
          <w:lang w:eastAsia="ja-JP"/>
        </w:rPr>
        <w:pict>
          <v:line id="Rak koppling 9" o:spid="_x0000_s1035" style="position:absolute;left:0;text-align:left;z-index:251683840;visibility:visible" from="183.35pt,2.15pt" to="184.8pt,50.65pt" strokecolor="black [3200]" strokeweight=".5pt">
            <v:stroke joinstyle="miter"/>
          </v:line>
        </w:pict>
      </w:r>
      <w:r w:rsidRPr="002B1E21">
        <w:rPr>
          <w:rFonts w:ascii="Times New Roman" w:hAnsi="Times New Roman" w:cs="Times New Roman"/>
          <w:noProof/>
          <w:lang w:eastAsia="ja-JP"/>
        </w:rPr>
        <w:pict>
          <v:line id="Rak koppling 10" o:spid="_x0000_s1034" style="position:absolute;left:0;text-align:left;z-index:251684864;visibility:visible" from="155.4pt,.85pt" to="156.8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" strokecolor="black [3200]" strokeweight=".5pt">
            <v:stroke joinstyle="miter"/>
          </v:line>
        </w:pict>
      </w:r>
      <w:r w:rsidRPr="002B1E21">
        <w:rPr>
          <w:rFonts w:ascii="Times New Roman" w:hAnsi="Times New Roman" w:cs="Times New Roman"/>
          <w:noProof/>
          <w:lang w:eastAsia="ja-JP"/>
        </w:rPr>
        <w:pict>
          <v:roundrect id="Rektangel: rundade hörn 7" o:spid="_x0000_s1033" style="position:absolute;left:0;text-align:left;margin-left:131.5pt;margin-top:7.1pt;width:80.35pt;height:32.1pt;z-index:2516695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" fillcolor="#4472c4 [3204]" strokecolor="#1f3763 [1604]" strokeweight="1pt">
            <v:stroke joinstyle="miter"/>
          </v:roundrect>
        </w:pict>
      </w:r>
    </w:p>
    <w:p w:rsidR="00080A76" w:rsidRDefault="00080A76">
      <w:pPr>
        <w:spacing w:line="360" w:lineRule="auto"/>
        <w:jc w:val="both"/>
        <w:rPr>
          <w:rFonts w:ascii="Times New Roman" w:hAnsi="Times New Roman" w:cs="Times New Roman"/>
          <w:lang w:val="en-GB"/>
        </w:rPr>
      </w:pPr>
    </w:p>
    <w:p w:rsidR="00230B8F" w:rsidRDefault="00230B8F">
      <w:pPr>
        <w:spacing w:line="360" w:lineRule="auto"/>
        <w:jc w:val="both"/>
        <w:rPr>
          <w:rFonts w:ascii="Times New Roman" w:hAnsi="Times New Roman" w:cs="Times New Roman"/>
          <w:lang w:val="en-GB"/>
        </w:rPr>
      </w:pPr>
    </w:p>
    <w:p w:rsidR="00230B8F" w:rsidRDefault="00230B8F">
      <w:pPr>
        <w:spacing w:line="360" w:lineRule="auto"/>
        <w:jc w:val="both"/>
        <w:rPr>
          <w:rFonts w:ascii="Times New Roman" w:hAnsi="Times New Roman" w:cs="Times New Roman"/>
          <w:lang w:val="en-GB"/>
        </w:rPr>
      </w:pPr>
      <w:r>
        <w:rPr>
          <w:rFonts w:ascii="Times New Roman" w:hAnsi="Times New Roman" w:cs="Times New Roman"/>
          <w:lang w:val="en-GB"/>
        </w:rPr>
        <w:t>14:24</w:t>
      </w:r>
      <w:r>
        <w:rPr>
          <w:rFonts w:ascii="Times New Roman" w:hAnsi="Times New Roman" w:cs="Times New Roman"/>
          <w:lang w:val="en-GB"/>
        </w:rPr>
        <w:tab/>
        <w:t>Teacher</w:t>
      </w:r>
      <w:r>
        <w:rPr>
          <w:rFonts w:ascii="Times New Roman" w:hAnsi="Times New Roman" w:cs="Times New Roman"/>
          <w:lang w:val="en-GB"/>
        </w:rPr>
        <w:tab/>
      </w:r>
      <w:r w:rsidR="002032EA">
        <w:rPr>
          <w:rFonts w:ascii="Times New Roman" w:hAnsi="Times New Roman" w:cs="Times New Roman"/>
          <w:lang w:val="en-GB"/>
        </w:rPr>
        <w:t xml:space="preserve">[Does it become] </w:t>
      </w:r>
      <w:r>
        <w:rPr>
          <w:rFonts w:ascii="Times New Roman" w:hAnsi="Times New Roman" w:cs="Times New Roman"/>
          <w:lang w:val="en-GB"/>
        </w:rPr>
        <w:t>Is it more biscuit if you cut it into pieces?</w:t>
      </w:r>
    </w:p>
    <w:p w:rsidR="00230B8F" w:rsidRDefault="00230B8F" w:rsidP="008B23BD">
      <w:pPr>
        <w:spacing w:after="240"/>
        <w:jc w:val="both"/>
        <w:rPr>
          <w:rFonts w:ascii="Times New Roman" w:hAnsi="Times New Roman" w:cs="Times New Roman"/>
          <w:lang w:val="en-GB"/>
        </w:rPr>
      </w:pPr>
      <w:r>
        <w:rPr>
          <w:rFonts w:ascii="Times New Roman" w:hAnsi="Times New Roman" w:cs="Times New Roman"/>
          <w:lang w:val="en-GB"/>
        </w:rPr>
        <w:t>14:43</w:t>
      </w:r>
      <w:r>
        <w:rPr>
          <w:rFonts w:ascii="Times New Roman" w:hAnsi="Times New Roman" w:cs="Times New Roman"/>
          <w:lang w:val="en-GB"/>
        </w:rPr>
        <w:tab/>
        <w:t>Nova</w:t>
      </w:r>
      <w:r>
        <w:rPr>
          <w:rFonts w:ascii="Times New Roman" w:hAnsi="Times New Roman" w:cs="Times New Roman"/>
          <w:lang w:val="en-GB"/>
        </w:rPr>
        <w:tab/>
        <w:t>Yes. [Cuts the other biscuit in</w:t>
      </w:r>
      <w:r w:rsidR="00C44310">
        <w:rPr>
          <w:rFonts w:ascii="Times New Roman" w:hAnsi="Times New Roman" w:cs="Times New Roman"/>
          <w:lang w:val="en-GB"/>
        </w:rPr>
        <w:t xml:space="preserve">to </w:t>
      </w:r>
      <w:r>
        <w:rPr>
          <w:rFonts w:ascii="Times New Roman" w:hAnsi="Times New Roman" w:cs="Times New Roman"/>
          <w:lang w:val="en-GB"/>
        </w:rPr>
        <w:t>small pieces.]</w:t>
      </w:r>
    </w:p>
    <w:p w:rsidR="00230B8F" w:rsidRDefault="00230B8F" w:rsidP="008B23BD">
      <w:pPr>
        <w:jc w:val="both"/>
        <w:rPr>
          <w:rFonts w:ascii="Times New Roman" w:hAnsi="Times New Roman" w:cs="Times New Roman"/>
          <w:lang w:val="en-GB"/>
        </w:rPr>
      </w:pPr>
      <w:r>
        <w:rPr>
          <w:rFonts w:ascii="Times New Roman" w:hAnsi="Times New Roman" w:cs="Times New Roman"/>
          <w:lang w:val="en-GB"/>
        </w:rPr>
        <w:t>14:53</w:t>
      </w:r>
      <w:r>
        <w:rPr>
          <w:rFonts w:ascii="Times New Roman" w:hAnsi="Times New Roman" w:cs="Times New Roman"/>
          <w:lang w:val="en-GB"/>
        </w:rPr>
        <w:tab/>
        <w:t>Teacher</w:t>
      </w:r>
      <w:r>
        <w:rPr>
          <w:rFonts w:ascii="Times New Roman" w:hAnsi="Times New Roman" w:cs="Times New Roman"/>
          <w:lang w:val="en-GB"/>
        </w:rPr>
        <w:tab/>
        <w:t xml:space="preserve">Is it better to get such a biscuit? [The teacher points at the biscuits </w:t>
      </w:r>
    </w:p>
    <w:p w:rsidR="00230B8F" w:rsidRDefault="00230B8F" w:rsidP="00230B8F">
      <w:pPr>
        <w:spacing w:line="360" w:lineRule="auto"/>
        <w:ind w:left="1304" w:firstLine="1304"/>
        <w:jc w:val="both"/>
        <w:rPr>
          <w:rFonts w:ascii="Times New Roman" w:hAnsi="Times New Roman" w:cs="Times New Roman"/>
          <w:lang w:val="en-GB"/>
        </w:rPr>
      </w:pPr>
      <w:r>
        <w:rPr>
          <w:rFonts w:ascii="Times New Roman" w:hAnsi="Times New Roman" w:cs="Times New Roman"/>
          <w:lang w:val="en-GB"/>
        </w:rPr>
        <w:t>in pieces.]</w:t>
      </w:r>
    </w:p>
    <w:p w:rsidR="00230B8F" w:rsidRDefault="00230B8F" w:rsidP="00230B8F">
      <w:pPr>
        <w:spacing w:line="360" w:lineRule="auto"/>
        <w:jc w:val="both"/>
        <w:rPr>
          <w:rFonts w:ascii="Times New Roman" w:hAnsi="Times New Roman" w:cs="Times New Roman"/>
          <w:lang w:val="en-GB"/>
        </w:rPr>
      </w:pPr>
      <w:r>
        <w:rPr>
          <w:rFonts w:ascii="Times New Roman" w:hAnsi="Times New Roman" w:cs="Times New Roman"/>
          <w:lang w:val="en-GB"/>
        </w:rPr>
        <w:t>15:05</w:t>
      </w:r>
      <w:r>
        <w:rPr>
          <w:rFonts w:ascii="Times New Roman" w:hAnsi="Times New Roman" w:cs="Times New Roman"/>
          <w:lang w:val="en-GB"/>
        </w:rPr>
        <w:tab/>
        <w:t>Nova</w:t>
      </w:r>
      <w:r>
        <w:rPr>
          <w:rFonts w:ascii="Times New Roman" w:hAnsi="Times New Roman" w:cs="Times New Roman"/>
          <w:lang w:val="en-GB"/>
        </w:rPr>
        <w:tab/>
        <w:t>No, they are all equal. Now it is fair.</w:t>
      </w:r>
    </w:p>
    <w:p w:rsidR="00230B8F" w:rsidRDefault="00230B8F" w:rsidP="00230B8F">
      <w:pPr>
        <w:spacing w:line="360" w:lineRule="auto"/>
        <w:jc w:val="both"/>
        <w:rPr>
          <w:rFonts w:ascii="Times New Roman" w:hAnsi="Times New Roman" w:cs="Times New Roman"/>
          <w:lang w:val="en-GB"/>
        </w:rPr>
      </w:pPr>
      <w:r>
        <w:rPr>
          <w:noProof/>
          <w:lang w:val="en-GB" w:eastAsia="en-GB"/>
        </w:rPr>
        <w:drawing>
          <wp:anchor distT="0" distB="0" distL="114300" distR="114300" simplePos="0" relativeHeight="251686912" behindDoc="1" locked="0" layoutInCell="1" allowOverlap="1">
            <wp:simplePos x="0" y="0"/>
            <wp:positionH relativeFrom="margin">
              <wp:posOffset>1668145</wp:posOffset>
            </wp:positionH>
            <wp:positionV relativeFrom="paragraph">
              <wp:posOffset>64770</wp:posOffset>
            </wp:positionV>
            <wp:extent cx="1695450" cy="914400"/>
            <wp:effectExtent l="0" t="0" r="0" b="0"/>
            <wp:wrapTight wrapText="bothSides">
              <wp:wrapPolygon edited="0">
                <wp:start x="0" y="0"/>
                <wp:lineTo x="0" y="21150"/>
                <wp:lineTo x="21357" y="21150"/>
                <wp:lineTo x="21357"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7358" t="39391" r="13411" b="32577"/>
                    <a:stretch/>
                  </pic:blipFill>
                  <pic:spPr bwMode="auto">
                    <a:xfrm>
                      <a:off x="0" y="0"/>
                      <a:ext cx="1695450" cy="9144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30B8F" w:rsidRDefault="00230B8F" w:rsidP="00230B8F">
      <w:pPr>
        <w:spacing w:line="360" w:lineRule="auto"/>
        <w:jc w:val="both"/>
        <w:rPr>
          <w:rFonts w:ascii="Times New Roman" w:hAnsi="Times New Roman" w:cs="Times New Roman"/>
          <w:lang w:val="en-GB"/>
        </w:rPr>
      </w:pPr>
    </w:p>
    <w:p w:rsidR="00230B8F" w:rsidRDefault="00230B8F" w:rsidP="00230B8F">
      <w:pPr>
        <w:spacing w:line="360" w:lineRule="auto"/>
        <w:jc w:val="both"/>
        <w:rPr>
          <w:rFonts w:ascii="Times New Roman" w:hAnsi="Times New Roman" w:cs="Times New Roman"/>
          <w:lang w:val="en-GB"/>
        </w:rPr>
      </w:pPr>
    </w:p>
    <w:p w:rsidR="00230B8F" w:rsidRDefault="00230B8F" w:rsidP="00230B8F">
      <w:pPr>
        <w:spacing w:line="360" w:lineRule="auto"/>
        <w:jc w:val="both"/>
        <w:rPr>
          <w:rFonts w:ascii="Times New Roman" w:hAnsi="Times New Roman" w:cs="Times New Roman"/>
          <w:lang w:val="en-GB"/>
        </w:rPr>
      </w:pPr>
    </w:p>
    <w:p w:rsidR="008B23BD" w:rsidRDefault="008B23BD" w:rsidP="00230B8F">
      <w:pPr>
        <w:spacing w:line="360" w:lineRule="auto"/>
        <w:jc w:val="both"/>
        <w:rPr>
          <w:rFonts w:ascii="Times New Roman" w:hAnsi="Times New Roman" w:cs="Times New Roman"/>
          <w:lang w:val="en-GB"/>
        </w:rPr>
      </w:pPr>
    </w:p>
    <w:p w:rsidR="00AA196F" w:rsidRDefault="00AA196F" w:rsidP="00230B8F">
      <w:pPr>
        <w:spacing w:line="360" w:lineRule="auto"/>
        <w:jc w:val="both"/>
        <w:rPr>
          <w:rFonts w:ascii="Times New Roman" w:hAnsi="Times New Roman" w:cs="Times New Roman"/>
          <w:lang w:val="en-GB"/>
        </w:rPr>
      </w:pPr>
    </w:p>
    <w:p w:rsidR="008B23BD" w:rsidRDefault="00422ECC" w:rsidP="00230B8F">
      <w:pPr>
        <w:spacing w:line="360" w:lineRule="auto"/>
        <w:jc w:val="both"/>
        <w:rPr>
          <w:rFonts w:ascii="Times New Roman" w:hAnsi="Times New Roman" w:cs="Times New Roman"/>
          <w:lang w:val="en-GB"/>
        </w:rPr>
      </w:pPr>
      <w:r>
        <w:rPr>
          <w:rFonts w:ascii="Times New Roman" w:hAnsi="Times New Roman" w:cs="Times New Roman"/>
          <w:lang w:val="en-GB"/>
        </w:rPr>
        <w:t xml:space="preserve">Nova starts by dividing a biscuit into three parts, </w:t>
      </w:r>
      <w:r w:rsidR="00080A76">
        <w:rPr>
          <w:rFonts w:ascii="Times New Roman" w:hAnsi="Times New Roman" w:cs="Times New Roman"/>
          <w:lang w:val="en-GB"/>
        </w:rPr>
        <w:t xml:space="preserve">indicating an understanding of </w:t>
      </w:r>
      <w:r w:rsidR="00C02640">
        <w:rPr>
          <w:rFonts w:ascii="Times New Roman" w:hAnsi="Times New Roman" w:cs="Times New Roman"/>
          <w:lang w:val="en-GB"/>
        </w:rPr>
        <w:t>pa</w:t>
      </w:r>
      <w:r w:rsidR="00080A76">
        <w:rPr>
          <w:rFonts w:ascii="Times New Roman" w:hAnsi="Times New Roman" w:cs="Times New Roman"/>
          <w:lang w:val="en-GB"/>
        </w:rPr>
        <w:t>r</w:t>
      </w:r>
      <w:r w:rsidR="00C02640">
        <w:rPr>
          <w:rFonts w:ascii="Times New Roman" w:hAnsi="Times New Roman" w:cs="Times New Roman"/>
          <w:lang w:val="en-GB"/>
        </w:rPr>
        <w:t>titioning</w:t>
      </w:r>
      <w:r w:rsidR="00080A76">
        <w:rPr>
          <w:rFonts w:ascii="Times New Roman" w:hAnsi="Times New Roman" w:cs="Times New Roman"/>
          <w:lang w:val="en-GB"/>
        </w:rPr>
        <w:t xml:space="preserve"> in equal sizes</w:t>
      </w:r>
      <w:r w:rsidR="00C5234C">
        <w:rPr>
          <w:rFonts w:ascii="Times New Roman" w:hAnsi="Times New Roman" w:cs="Times New Roman"/>
          <w:lang w:val="en-GB"/>
        </w:rPr>
        <w:t xml:space="preserve">. </w:t>
      </w:r>
      <w:r>
        <w:rPr>
          <w:rFonts w:ascii="Times New Roman" w:hAnsi="Times New Roman" w:cs="Times New Roman"/>
          <w:lang w:val="en-GB"/>
        </w:rPr>
        <w:t xml:space="preserve">She </w:t>
      </w:r>
      <w:r w:rsidR="008B23BD">
        <w:rPr>
          <w:rFonts w:ascii="Times New Roman" w:hAnsi="Times New Roman" w:cs="Times New Roman"/>
          <w:lang w:val="en-GB"/>
        </w:rPr>
        <w:t>expresses verifying argument during the implementation of the strategy, although they cannot be considered division (splitting an area in smaller bits do not change the size of the amount</w:t>
      </w:r>
      <w:r>
        <w:rPr>
          <w:rFonts w:ascii="Times New Roman" w:hAnsi="Times New Roman" w:cs="Times New Roman"/>
          <w:lang w:val="en-GB"/>
        </w:rPr>
        <w:t xml:space="preserve"> since the size of the area is conserved</w:t>
      </w:r>
      <w:r w:rsidR="008B23BD">
        <w:rPr>
          <w:rFonts w:ascii="Times New Roman" w:hAnsi="Times New Roman" w:cs="Times New Roman"/>
          <w:lang w:val="en-GB"/>
        </w:rPr>
        <w:t>)</w:t>
      </w:r>
      <w:r>
        <w:rPr>
          <w:rFonts w:ascii="Times New Roman" w:hAnsi="Times New Roman" w:cs="Times New Roman"/>
          <w:lang w:val="en-GB"/>
        </w:rPr>
        <w:t xml:space="preserve">. </w:t>
      </w:r>
      <w:r w:rsidR="00C44310">
        <w:rPr>
          <w:rFonts w:ascii="Times New Roman" w:hAnsi="Times New Roman" w:cs="Times New Roman"/>
          <w:lang w:val="en-GB"/>
        </w:rPr>
        <w:t xml:space="preserve">Since </w:t>
      </w:r>
      <w:r w:rsidR="008B23BD">
        <w:rPr>
          <w:rFonts w:ascii="Times New Roman" w:hAnsi="Times New Roman" w:cs="Times New Roman"/>
          <w:lang w:val="en-GB"/>
        </w:rPr>
        <w:t>there are more pieces (i.e. the cardinality increases)</w:t>
      </w:r>
      <w:r w:rsidR="00C44310">
        <w:rPr>
          <w:rFonts w:ascii="Times New Roman" w:hAnsi="Times New Roman" w:cs="Times New Roman"/>
          <w:lang w:val="en-GB"/>
        </w:rPr>
        <w:t xml:space="preserve">, the strategy choice </w:t>
      </w:r>
      <w:r w:rsidR="008B23BD">
        <w:rPr>
          <w:rFonts w:ascii="Times New Roman" w:hAnsi="Times New Roman" w:cs="Times New Roman"/>
          <w:lang w:val="en-GB"/>
        </w:rPr>
        <w:t xml:space="preserve">could be </w:t>
      </w:r>
      <w:r w:rsidR="00C44310">
        <w:rPr>
          <w:rFonts w:ascii="Times New Roman" w:hAnsi="Times New Roman" w:cs="Times New Roman"/>
          <w:lang w:val="en-GB"/>
        </w:rPr>
        <w:t xml:space="preserve">seen as an example of an argument that </w:t>
      </w:r>
      <w:r w:rsidR="008B23BD">
        <w:rPr>
          <w:rFonts w:ascii="Times New Roman" w:hAnsi="Times New Roman" w:cs="Times New Roman"/>
          <w:lang w:val="en-GB"/>
        </w:rPr>
        <w:t>‘</w:t>
      </w:r>
      <w:r w:rsidR="008B23BD" w:rsidRPr="008B23BD">
        <w:rPr>
          <w:rFonts w:ascii="Times New Roman" w:hAnsi="Times New Roman" w:cs="Times New Roman"/>
          <w:lang w:val="en-GB"/>
        </w:rPr>
        <w:t>Fair sharing related to number of pieces only</w:t>
      </w:r>
      <w:r w:rsidR="008B23BD">
        <w:rPr>
          <w:rFonts w:ascii="Times New Roman" w:hAnsi="Times New Roman" w:cs="Times New Roman"/>
          <w:lang w:val="en-GB"/>
        </w:rPr>
        <w:t>’</w:t>
      </w:r>
      <w:r w:rsidR="00C44310">
        <w:rPr>
          <w:rFonts w:ascii="Times New Roman" w:hAnsi="Times New Roman" w:cs="Times New Roman"/>
          <w:lang w:val="en-GB"/>
        </w:rPr>
        <w:t>.</w:t>
      </w:r>
      <w:r w:rsidR="00DC635B">
        <w:rPr>
          <w:rFonts w:ascii="Times New Roman" w:hAnsi="Times New Roman" w:cs="Times New Roman"/>
          <w:lang w:val="en-GB"/>
        </w:rPr>
        <w:t xml:space="preserve"> However, </w:t>
      </w:r>
      <w:r w:rsidR="00C44310">
        <w:rPr>
          <w:rFonts w:ascii="Times New Roman" w:hAnsi="Times New Roman" w:cs="Times New Roman"/>
          <w:lang w:val="en-GB"/>
        </w:rPr>
        <w:t xml:space="preserve">in the next step of reasoning, </w:t>
      </w:r>
      <w:r w:rsidR="00DC635B">
        <w:rPr>
          <w:rFonts w:ascii="Times New Roman" w:hAnsi="Times New Roman" w:cs="Times New Roman"/>
          <w:lang w:val="en-GB"/>
        </w:rPr>
        <w:t>Nova</w:t>
      </w:r>
      <w:r w:rsidR="008B23BD">
        <w:rPr>
          <w:rFonts w:ascii="Times New Roman" w:hAnsi="Times New Roman" w:cs="Times New Roman"/>
          <w:lang w:val="en-GB"/>
        </w:rPr>
        <w:t xml:space="preserve"> states that the piles created are the same size</w:t>
      </w:r>
      <w:r>
        <w:rPr>
          <w:rFonts w:ascii="Times New Roman" w:hAnsi="Times New Roman" w:cs="Times New Roman"/>
          <w:lang w:val="en-GB"/>
        </w:rPr>
        <w:t xml:space="preserve"> (‘they are all equal’)</w:t>
      </w:r>
      <w:r w:rsidR="00C44310">
        <w:rPr>
          <w:rFonts w:ascii="Times New Roman" w:hAnsi="Times New Roman" w:cs="Times New Roman"/>
          <w:lang w:val="en-GB"/>
        </w:rPr>
        <w:t>, and therefore</w:t>
      </w:r>
      <w:r w:rsidR="008B23BD">
        <w:rPr>
          <w:rFonts w:ascii="Times New Roman" w:hAnsi="Times New Roman" w:cs="Times New Roman"/>
          <w:lang w:val="en-GB"/>
        </w:rPr>
        <w:t xml:space="preserve"> this episode is considered as </w:t>
      </w:r>
      <w:r w:rsidR="00DC635B">
        <w:rPr>
          <w:rFonts w:ascii="Times New Roman" w:hAnsi="Times New Roman" w:cs="Times New Roman"/>
          <w:lang w:val="en-GB"/>
        </w:rPr>
        <w:t xml:space="preserve">an </w:t>
      </w:r>
      <w:r w:rsidR="008B23BD">
        <w:rPr>
          <w:rFonts w:ascii="Times New Roman" w:hAnsi="Times New Roman" w:cs="Times New Roman"/>
          <w:lang w:val="en-GB"/>
        </w:rPr>
        <w:t>ad hoc attempt to achieve equal size. I</w:t>
      </w:r>
      <w:r w:rsidR="00DC635B">
        <w:rPr>
          <w:rFonts w:ascii="Times New Roman" w:hAnsi="Times New Roman" w:cs="Times New Roman"/>
          <w:lang w:val="en-GB"/>
        </w:rPr>
        <w:t>t</w:t>
      </w:r>
      <w:r w:rsidR="008B23BD">
        <w:rPr>
          <w:rFonts w:ascii="Times New Roman" w:hAnsi="Times New Roman" w:cs="Times New Roman"/>
          <w:lang w:val="en-GB"/>
        </w:rPr>
        <w:t xml:space="preserve"> is interesting to note, that in her drawing she presents a strategy where she is paying attention to the geometrical properties of sp</w:t>
      </w:r>
      <w:r w:rsidR="00DC635B">
        <w:rPr>
          <w:rFonts w:ascii="Times New Roman" w:hAnsi="Times New Roman" w:cs="Times New Roman"/>
          <w:lang w:val="en-GB"/>
        </w:rPr>
        <w:t>l</w:t>
      </w:r>
      <w:r w:rsidR="008B23BD">
        <w:rPr>
          <w:rFonts w:ascii="Times New Roman" w:hAnsi="Times New Roman" w:cs="Times New Roman"/>
          <w:lang w:val="en-GB"/>
        </w:rPr>
        <w:t xml:space="preserve">itting a rectangle in equal size parts (see Figure </w:t>
      </w:r>
      <w:r w:rsidR="00CB5D10">
        <w:rPr>
          <w:rFonts w:ascii="Times New Roman" w:hAnsi="Times New Roman" w:cs="Times New Roman"/>
          <w:lang w:val="en-GB"/>
        </w:rPr>
        <w:t>3</w:t>
      </w:r>
      <w:r w:rsidR="008B23BD">
        <w:rPr>
          <w:rFonts w:ascii="Times New Roman" w:hAnsi="Times New Roman" w:cs="Times New Roman"/>
          <w:lang w:val="en-GB"/>
        </w:rPr>
        <w:t>):</w:t>
      </w:r>
    </w:p>
    <w:p w:rsidR="00AA196F" w:rsidRDefault="00AA196F" w:rsidP="00230B8F">
      <w:pPr>
        <w:spacing w:line="360" w:lineRule="auto"/>
        <w:jc w:val="both"/>
        <w:rPr>
          <w:rFonts w:ascii="Times New Roman" w:hAnsi="Times New Roman" w:cs="Times New Roman"/>
          <w:lang w:val="en-GB"/>
        </w:rPr>
      </w:pPr>
    </w:p>
    <w:p w:rsidR="00AA196F" w:rsidRDefault="00AA196F" w:rsidP="00230B8F">
      <w:pPr>
        <w:spacing w:line="360" w:lineRule="auto"/>
        <w:jc w:val="both"/>
        <w:rPr>
          <w:rFonts w:ascii="Times New Roman" w:hAnsi="Times New Roman" w:cs="Times New Roman"/>
          <w:lang w:val="en-GB"/>
        </w:rPr>
      </w:pPr>
    </w:p>
    <w:p w:rsidR="00CB5D10" w:rsidRDefault="00CB5D10" w:rsidP="00AA196F">
      <w:pPr>
        <w:spacing w:line="360" w:lineRule="auto"/>
        <w:jc w:val="center"/>
        <w:rPr>
          <w:rFonts w:ascii="Times New Roman" w:hAnsi="Times New Roman" w:cs="Times New Roman"/>
          <w:lang w:val="en-GB"/>
        </w:rPr>
      </w:pPr>
      <w:r w:rsidRPr="00AA196F">
        <w:rPr>
          <w:rFonts w:ascii="Times New Roman" w:hAnsi="Times New Roman" w:cs="Times New Roman"/>
          <w:b/>
          <w:bCs/>
          <w:lang w:val="en-GB"/>
        </w:rPr>
        <w:t>Figure 3:</w:t>
      </w:r>
      <w:r>
        <w:rPr>
          <w:rFonts w:ascii="Times New Roman" w:hAnsi="Times New Roman" w:cs="Times New Roman"/>
          <w:lang w:val="en-GB"/>
        </w:rPr>
        <w:t>Nova’s reflection about the solution.</w:t>
      </w:r>
    </w:p>
    <w:p w:rsidR="00C96B02" w:rsidRPr="008B23BD" w:rsidRDefault="004846A6" w:rsidP="00B52F91">
      <w:pPr>
        <w:spacing w:line="360" w:lineRule="auto"/>
        <w:jc w:val="center"/>
        <w:rPr>
          <w:rFonts w:ascii="Times New Roman" w:hAnsi="Times New Roman" w:cs="Times New Roman"/>
        </w:rPr>
      </w:pPr>
      <w:r w:rsidRPr="004846A6">
        <w:rPr>
          <w:rFonts w:ascii="Times New Roman" w:hAnsi="Times New Roman" w:cs="Times New Roman"/>
          <w:noProof/>
          <w:lang w:val="en-GB" w:eastAsia="en-GB"/>
        </w:rPr>
        <w:drawing>
          <wp:inline distT="0" distB="0" distL="0" distR="0">
            <wp:extent cx="1574833" cy="2241550"/>
            <wp:effectExtent l="0" t="9525"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6200000">
                      <a:off x="0" y="0"/>
                      <a:ext cx="1585766" cy="2257112"/>
                    </a:xfrm>
                    <a:prstGeom prst="rect">
                      <a:avLst/>
                    </a:prstGeom>
                    <a:noFill/>
                    <a:ln>
                      <a:noFill/>
                    </a:ln>
                  </pic:spPr>
                </pic:pic>
              </a:graphicData>
            </a:graphic>
          </wp:inline>
        </w:drawing>
      </w:r>
    </w:p>
    <w:p w:rsidR="008B23BD" w:rsidRDefault="008B23BD" w:rsidP="00800E65">
      <w:pPr>
        <w:spacing w:line="360" w:lineRule="auto"/>
        <w:jc w:val="both"/>
        <w:rPr>
          <w:rFonts w:ascii="Times New Roman" w:hAnsi="Times New Roman" w:cs="Times New Roman"/>
          <w:lang w:val="en-GB"/>
        </w:rPr>
      </w:pPr>
    </w:p>
    <w:p w:rsidR="00247B42" w:rsidRPr="008B23BD" w:rsidRDefault="008B23BD" w:rsidP="00800E65">
      <w:pPr>
        <w:spacing w:line="360" w:lineRule="auto"/>
        <w:jc w:val="both"/>
        <w:rPr>
          <w:rFonts w:ascii="Times New Roman" w:hAnsi="Times New Roman" w:cs="Times New Roman"/>
          <w:lang w:val="en-GB"/>
        </w:rPr>
      </w:pPr>
      <w:r w:rsidRPr="008B23BD">
        <w:rPr>
          <w:rFonts w:ascii="Times New Roman" w:hAnsi="Times New Roman" w:cs="Times New Roman"/>
          <w:lang w:val="en-GB"/>
        </w:rPr>
        <w:t>Nova explains that ”If we could share biscuits into nine pieces, it would be so much easier.”</w:t>
      </w:r>
      <w:r>
        <w:rPr>
          <w:rFonts w:ascii="Times New Roman" w:hAnsi="Times New Roman" w:cs="Times New Roman"/>
          <w:lang w:val="en-GB"/>
        </w:rPr>
        <w:t xml:space="preserve"> The data do not inform us </w:t>
      </w:r>
      <w:r w:rsidR="00C44310">
        <w:rPr>
          <w:rFonts w:ascii="Times New Roman" w:hAnsi="Times New Roman" w:cs="Times New Roman"/>
          <w:lang w:val="en-GB"/>
        </w:rPr>
        <w:t>why</w:t>
      </w:r>
      <w:r>
        <w:rPr>
          <w:rFonts w:ascii="Times New Roman" w:hAnsi="Times New Roman" w:cs="Times New Roman"/>
          <w:lang w:val="en-GB"/>
        </w:rPr>
        <w:t xml:space="preserve"> it is easier or how the nine pieces should be allocated, neither do we know why Nova think it i</w:t>
      </w:r>
      <w:r w:rsidR="008F246E">
        <w:rPr>
          <w:rFonts w:ascii="Times New Roman" w:hAnsi="Times New Roman" w:cs="Times New Roman"/>
          <w:lang w:val="en-GB"/>
        </w:rPr>
        <w:t xml:space="preserve">s </w:t>
      </w:r>
      <w:r>
        <w:rPr>
          <w:rFonts w:ascii="Times New Roman" w:hAnsi="Times New Roman" w:cs="Times New Roman"/>
          <w:lang w:val="en-GB"/>
        </w:rPr>
        <w:t>possible to share biscuits into nine pieces</w:t>
      </w:r>
      <w:r w:rsidR="008F246E">
        <w:rPr>
          <w:rFonts w:ascii="Times New Roman" w:hAnsi="Times New Roman" w:cs="Times New Roman"/>
          <w:lang w:val="en-GB"/>
        </w:rPr>
        <w:t xml:space="preserve"> in theory but not in practice.</w:t>
      </w:r>
    </w:p>
    <w:p w:rsidR="00247B42" w:rsidRPr="008B23BD" w:rsidRDefault="00247B42" w:rsidP="00800E65">
      <w:pPr>
        <w:spacing w:line="360" w:lineRule="auto"/>
        <w:jc w:val="both"/>
        <w:rPr>
          <w:rFonts w:ascii="Times New Roman" w:hAnsi="Times New Roman" w:cs="Times New Roman"/>
          <w:i/>
          <w:iCs/>
          <w:lang w:val="en-GB"/>
        </w:rPr>
      </w:pPr>
    </w:p>
    <w:p w:rsidR="00800E65" w:rsidRPr="008B23BD" w:rsidRDefault="00247B42" w:rsidP="00800E65">
      <w:pPr>
        <w:spacing w:line="360" w:lineRule="auto"/>
        <w:jc w:val="both"/>
        <w:rPr>
          <w:rFonts w:ascii="Times New Roman" w:hAnsi="Times New Roman" w:cs="Times New Roman"/>
          <w:i/>
          <w:iCs/>
          <w:lang w:val="en-GB"/>
        </w:rPr>
      </w:pPr>
      <w:r w:rsidRPr="008B23BD">
        <w:rPr>
          <w:rFonts w:ascii="Times New Roman" w:hAnsi="Times New Roman" w:cs="Times New Roman"/>
          <w:i/>
          <w:iCs/>
          <w:lang w:val="en-GB"/>
        </w:rPr>
        <w:t xml:space="preserve">4. </w:t>
      </w:r>
      <w:r w:rsidR="00240DDE" w:rsidRPr="008B23BD">
        <w:rPr>
          <w:rFonts w:ascii="Times New Roman" w:hAnsi="Times New Roman" w:cs="Times New Roman"/>
          <w:i/>
          <w:iCs/>
          <w:lang w:val="en-GB"/>
        </w:rPr>
        <w:t>Fair sharing using geometric principles of a rectangle (biscuit)</w:t>
      </w:r>
    </w:p>
    <w:p w:rsidR="00D8449C" w:rsidRDefault="00D8449C" w:rsidP="00800E65">
      <w:pPr>
        <w:spacing w:line="360" w:lineRule="auto"/>
        <w:jc w:val="both"/>
        <w:rPr>
          <w:rFonts w:ascii="Times New Roman" w:hAnsi="Times New Roman" w:cs="Times New Roman"/>
          <w:lang w:val="en-GB"/>
        </w:rPr>
      </w:pPr>
      <w:r>
        <w:rPr>
          <w:rFonts w:ascii="Times New Roman" w:hAnsi="Times New Roman" w:cs="Times New Roman"/>
          <w:lang w:val="en-GB"/>
        </w:rPr>
        <w:t>The last category is illustrated with Anna’s attempt to share in equal parts</w:t>
      </w:r>
      <w:r w:rsidR="008B23BD">
        <w:rPr>
          <w:rStyle w:val="FootnoteReference"/>
          <w:rFonts w:ascii="Times New Roman" w:hAnsi="Times New Roman" w:cs="Times New Roman"/>
          <w:lang w:val="en-GB"/>
        </w:rPr>
        <w:footnoteReference w:id="2"/>
      </w:r>
      <w:r w:rsidR="00247B42">
        <w:rPr>
          <w:rFonts w:ascii="Times New Roman" w:hAnsi="Times New Roman" w:cs="Times New Roman"/>
          <w:lang w:val="en-GB"/>
        </w:rPr>
        <w:t>.</w:t>
      </w:r>
    </w:p>
    <w:p w:rsidR="006F635A" w:rsidRDefault="006F635A" w:rsidP="006F635A">
      <w:pPr>
        <w:jc w:val="both"/>
        <w:rPr>
          <w:rFonts w:ascii="Times New Roman" w:hAnsi="Times New Roman" w:cs="Times New Roman"/>
          <w:lang w:val="en-GB"/>
        </w:rPr>
      </w:pPr>
      <w:r>
        <w:rPr>
          <w:rFonts w:ascii="Times New Roman" w:hAnsi="Times New Roman" w:cs="Times New Roman"/>
          <w:lang w:val="en-GB"/>
        </w:rPr>
        <w:lastRenderedPageBreak/>
        <w:t>5:12</w:t>
      </w:r>
      <w:r>
        <w:rPr>
          <w:rFonts w:ascii="Times New Roman" w:hAnsi="Times New Roman" w:cs="Times New Roman"/>
          <w:lang w:val="en-GB"/>
        </w:rPr>
        <w:tab/>
        <w:t>Anna</w:t>
      </w:r>
      <w:r>
        <w:rPr>
          <w:rFonts w:ascii="Times New Roman" w:hAnsi="Times New Roman" w:cs="Times New Roman"/>
          <w:lang w:val="en-GB"/>
        </w:rPr>
        <w:tab/>
        <w:t>I will cut across like this. [showing with a finger how to cut</w:t>
      </w:r>
      <w:r w:rsidR="001E4569">
        <w:rPr>
          <w:rFonts w:ascii="Times New Roman" w:hAnsi="Times New Roman" w:cs="Times New Roman"/>
          <w:lang w:val="en-GB"/>
        </w:rPr>
        <w:t>]</w:t>
      </w:r>
    </w:p>
    <w:p w:rsidR="006F635A" w:rsidRDefault="002B1E21" w:rsidP="008B23BD">
      <w:pPr>
        <w:spacing w:line="360" w:lineRule="auto"/>
        <w:ind w:left="1304" w:firstLine="1304"/>
        <w:jc w:val="both"/>
        <w:rPr>
          <w:rFonts w:ascii="Times New Roman" w:hAnsi="Times New Roman" w:cs="Times New Roman"/>
          <w:lang w:val="en-GB"/>
        </w:rPr>
      </w:pPr>
      <w:r w:rsidRPr="002B1E21">
        <w:rPr>
          <w:noProof/>
          <w:lang w:eastAsia="ja-JP"/>
        </w:rPr>
        <w:pict>
          <v:group id="Grupp 21" o:spid="_x0000_s1032" style="position:absolute;left:0;text-align:left;margin-left:148.6pt;margin-top:.75pt;width:86.95pt;height:47.1pt;z-index:251692032" coordsize="11043,5978">
            <v:rect id="Rektangel 22" o:spid="_x0000_s1027" style="position:absolute;top:1691;width:11043;height:3587;visibility:visible;v-text-anchor:middle" fillcolor="#4472c4 [3204]" strokecolor="#1f3763 [1604]" strokeweight="1pt"/>
            <v:line id="Rak koppling 28" o:spid="_x0000_s1028" style="position:absolute;visibility:visible" from="5602,0" to="5673,5978" o:connectortype="straight" strokecolor="black [3200]" strokeweight=".5pt">
              <v:stroke dashstyle="dash" joinstyle="miter"/>
            </v:line>
          </v:group>
        </w:pict>
      </w:r>
      <w:r w:rsidR="006F635A">
        <w:rPr>
          <w:rFonts w:ascii="Times New Roman" w:hAnsi="Times New Roman" w:cs="Times New Roman"/>
          <w:lang w:val="en-GB"/>
        </w:rPr>
        <w:t>1)</w:t>
      </w:r>
    </w:p>
    <w:p w:rsidR="006F635A" w:rsidRDefault="006F635A" w:rsidP="00800E65">
      <w:pPr>
        <w:spacing w:line="360" w:lineRule="auto"/>
        <w:jc w:val="both"/>
        <w:rPr>
          <w:rFonts w:ascii="Times New Roman" w:hAnsi="Times New Roman" w:cs="Times New Roman"/>
          <w:lang w:val="en-GB"/>
        </w:rPr>
      </w:pPr>
    </w:p>
    <w:p w:rsidR="006F635A" w:rsidRDefault="002B1E21" w:rsidP="006F635A">
      <w:pPr>
        <w:spacing w:line="360" w:lineRule="auto"/>
        <w:jc w:val="both"/>
        <w:rPr>
          <w:rFonts w:ascii="Times New Roman" w:hAnsi="Times New Roman" w:cs="Times New Roman"/>
          <w:lang w:val="en-GB"/>
        </w:rPr>
      </w:pPr>
      <w:r w:rsidRPr="002B1E21">
        <w:rPr>
          <w:noProof/>
          <w:lang w:eastAsia="ja-JP"/>
        </w:rPr>
        <w:pict>
          <v:group id="Grupp 31" o:spid="_x0000_s1029" style="position:absolute;left:0;text-align:left;margin-left:143.2pt;margin-top:13.25pt;width:110.75pt;height:28.2pt;z-index:251694080" coordsize="14067,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">
            <v:rect id="Rektangel 29" o:spid="_x0000_s1031" style="position:absolute;left:687;width:11043;height:35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" fillcolor="#4472c4 [3204]" strokecolor="#1f3763 [1604]" strokeweight="1pt"/>
            <v:line id="Rak koppling 30" o:spid="_x0000_s1030" style="position:absolute;visibility:visible" from="0,1585" to="14067,1726" o:connectortype="straight" strokecolor="black [3200]" strokeweight=".5pt">
              <v:stroke dashstyle="dash" joinstyle="miter"/>
            </v:line>
          </v:group>
        </w:pict>
      </w:r>
      <w:r w:rsidR="006F635A">
        <w:rPr>
          <w:rFonts w:ascii="Times New Roman" w:hAnsi="Times New Roman" w:cs="Times New Roman"/>
          <w:lang w:val="en-GB"/>
        </w:rPr>
        <w:tab/>
      </w:r>
      <w:r w:rsidR="006F635A">
        <w:rPr>
          <w:rFonts w:ascii="Times New Roman" w:hAnsi="Times New Roman" w:cs="Times New Roman"/>
          <w:lang w:val="en-GB"/>
        </w:rPr>
        <w:tab/>
        <w:t>2)</w:t>
      </w:r>
    </w:p>
    <w:p w:rsidR="006F635A" w:rsidRDefault="006F635A" w:rsidP="006F635A">
      <w:pPr>
        <w:spacing w:line="360" w:lineRule="auto"/>
        <w:jc w:val="both"/>
        <w:rPr>
          <w:rFonts w:ascii="Times New Roman" w:hAnsi="Times New Roman" w:cs="Times New Roman"/>
          <w:lang w:val="en-GB"/>
        </w:rPr>
      </w:pPr>
    </w:p>
    <w:p w:rsidR="006F635A" w:rsidRDefault="001E4569" w:rsidP="006F635A">
      <w:pPr>
        <w:spacing w:line="360" w:lineRule="auto"/>
        <w:ind w:left="2608"/>
        <w:jc w:val="both"/>
        <w:rPr>
          <w:rFonts w:ascii="Times New Roman" w:hAnsi="Times New Roman" w:cs="Times New Roman"/>
          <w:lang w:val="en-GB"/>
        </w:rPr>
      </w:pPr>
      <w:r>
        <w:rPr>
          <w:rFonts w:ascii="Times New Roman" w:hAnsi="Times New Roman" w:cs="Times New Roman"/>
          <w:lang w:val="en-GB"/>
        </w:rPr>
        <w:t xml:space="preserve">[The actions are showed twice, once for each biscuit] </w:t>
      </w:r>
    </w:p>
    <w:p w:rsidR="006F635A" w:rsidRDefault="006F635A">
      <w:pPr>
        <w:spacing w:line="360" w:lineRule="auto"/>
        <w:jc w:val="both"/>
        <w:rPr>
          <w:rFonts w:ascii="Times New Roman" w:hAnsi="Times New Roman" w:cs="Times New Roman"/>
          <w:lang w:val="en-GB"/>
        </w:rPr>
      </w:pPr>
      <w:r>
        <w:rPr>
          <w:rFonts w:ascii="Times New Roman" w:hAnsi="Times New Roman" w:cs="Times New Roman"/>
          <w:lang w:val="en-GB"/>
        </w:rPr>
        <w:t>5:27</w:t>
      </w:r>
      <w:r>
        <w:rPr>
          <w:rFonts w:ascii="Times New Roman" w:hAnsi="Times New Roman" w:cs="Times New Roman"/>
          <w:lang w:val="en-GB"/>
        </w:rPr>
        <w:tab/>
        <w:t>Researcher</w:t>
      </w:r>
      <w:r>
        <w:rPr>
          <w:rFonts w:ascii="Times New Roman" w:hAnsi="Times New Roman" w:cs="Times New Roman"/>
          <w:lang w:val="en-GB"/>
        </w:rPr>
        <w:tab/>
      </w:r>
      <w:r w:rsidRPr="00D8449C">
        <w:rPr>
          <w:rFonts w:ascii="Times New Roman" w:hAnsi="Times New Roman" w:cs="Times New Roman"/>
          <w:lang w:val="en-GB"/>
        </w:rPr>
        <w:t xml:space="preserve">How many pieces do you get? </w:t>
      </w:r>
      <w:r w:rsidR="00A57C8A">
        <w:rPr>
          <w:rFonts w:ascii="Times New Roman" w:hAnsi="Times New Roman" w:cs="Times New Roman"/>
          <w:lang w:val="en-GB"/>
        </w:rPr>
        <w:t>You could a</w:t>
      </w:r>
      <w:r w:rsidRPr="00D8449C">
        <w:rPr>
          <w:rFonts w:ascii="Times New Roman" w:hAnsi="Times New Roman" w:cs="Times New Roman"/>
          <w:lang w:val="en-GB"/>
        </w:rPr>
        <w:t>sk your friends</w:t>
      </w:r>
      <w:r w:rsidR="0011119C">
        <w:rPr>
          <w:rFonts w:ascii="Times New Roman" w:hAnsi="Times New Roman" w:cs="Times New Roman"/>
          <w:lang w:val="en-GB"/>
        </w:rPr>
        <w:t>?</w:t>
      </w:r>
    </w:p>
    <w:p w:rsidR="00D8449C" w:rsidRDefault="007765A2" w:rsidP="00800E65">
      <w:pPr>
        <w:spacing w:line="360" w:lineRule="auto"/>
        <w:jc w:val="both"/>
        <w:rPr>
          <w:rFonts w:ascii="Times New Roman" w:hAnsi="Times New Roman" w:cs="Times New Roman"/>
          <w:lang w:val="en-GB"/>
        </w:rPr>
      </w:pPr>
      <w:r w:rsidRPr="00D8449C">
        <w:rPr>
          <w:rFonts w:ascii="Times New Roman" w:hAnsi="Times New Roman" w:cs="Times New Roman"/>
          <w:lang w:val="en-GB"/>
        </w:rPr>
        <w:t>5:47</w:t>
      </w:r>
      <w:r>
        <w:rPr>
          <w:rFonts w:ascii="Times New Roman" w:hAnsi="Times New Roman" w:cs="Times New Roman"/>
          <w:lang w:val="en-GB"/>
        </w:rPr>
        <w:tab/>
      </w:r>
      <w:r w:rsidRPr="007765A2">
        <w:rPr>
          <w:rFonts w:ascii="Times New Roman" w:hAnsi="Times New Roman" w:cs="Times New Roman"/>
          <w:lang w:val="en-GB"/>
        </w:rPr>
        <w:t>Anna</w:t>
      </w:r>
      <w:r w:rsidRPr="008B23BD">
        <w:rPr>
          <w:rFonts w:ascii="Times New Roman" w:hAnsi="Times New Roman" w:cs="Times New Roman"/>
          <w:lang w:val="en-GB"/>
        </w:rPr>
        <w:tab/>
      </w:r>
      <w:r w:rsidRPr="007765A2">
        <w:rPr>
          <w:rFonts w:ascii="Times New Roman" w:hAnsi="Times New Roman" w:cs="Times New Roman"/>
          <w:lang w:val="en-GB"/>
        </w:rPr>
        <w:t>Eight</w:t>
      </w:r>
      <w:r w:rsidR="00A57C8A">
        <w:rPr>
          <w:rFonts w:ascii="Times New Roman" w:hAnsi="Times New Roman" w:cs="Times New Roman"/>
          <w:lang w:val="en-GB"/>
        </w:rPr>
        <w:t>.</w:t>
      </w:r>
    </w:p>
    <w:p w:rsidR="007765A2" w:rsidRDefault="007765A2" w:rsidP="00422ECC">
      <w:pPr>
        <w:spacing w:line="360" w:lineRule="auto"/>
        <w:ind w:left="2552" w:hanging="2552"/>
        <w:jc w:val="both"/>
        <w:rPr>
          <w:rFonts w:ascii="Times New Roman" w:hAnsi="Times New Roman" w:cs="Times New Roman"/>
          <w:lang w:val="en-GB"/>
        </w:rPr>
      </w:pPr>
      <w:r>
        <w:rPr>
          <w:rFonts w:ascii="Times New Roman" w:hAnsi="Times New Roman" w:cs="Times New Roman"/>
          <w:lang w:val="en-GB"/>
        </w:rPr>
        <w:t>5:52</w:t>
      </w:r>
      <w:r w:rsidR="00422ECC">
        <w:rPr>
          <w:rFonts w:ascii="Times New Roman" w:hAnsi="Times New Roman" w:cs="Times New Roman"/>
          <w:lang w:val="en-GB"/>
        </w:rPr>
        <w:t xml:space="preserve">.             </w:t>
      </w:r>
      <w:r>
        <w:rPr>
          <w:rFonts w:ascii="Times New Roman" w:hAnsi="Times New Roman" w:cs="Times New Roman"/>
          <w:lang w:val="en-GB"/>
        </w:rPr>
        <w:t>Teacher</w:t>
      </w:r>
      <w:r>
        <w:rPr>
          <w:rFonts w:ascii="Times New Roman" w:hAnsi="Times New Roman" w:cs="Times New Roman"/>
          <w:lang w:val="en-GB"/>
        </w:rPr>
        <w:tab/>
      </w:r>
      <w:r w:rsidR="00422ECC">
        <w:rPr>
          <w:rFonts w:ascii="Times New Roman" w:hAnsi="Times New Roman" w:cs="Times New Roman"/>
          <w:lang w:val="en-GB"/>
        </w:rPr>
        <w:t>[So] you are going to cut them in eight pieces. How are you going   to share them?</w:t>
      </w:r>
    </w:p>
    <w:p w:rsidR="007765A2" w:rsidRDefault="007765A2" w:rsidP="00422ECC">
      <w:pPr>
        <w:spacing w:line="360" w:lineRule="auto"/>
        <w:ind w:left="2552" w:hanging="2552"/>
        <w:jc w:val="both"/>
        <w:rPr>
          <w:rFonts w:ascii="Times New Roman" w:hAnsi="Times New Roman" w:cs="Times New Roman"/>
          <w:lang w:val="en-GB"/>
        </w:rPr>
      </w:pPr>
      <w:r w:rsidRPr="00D8449C">
        <w:rPr>
          <w:rFonts w:ascii="Times New Roman" w:hAnsi="Times New Roman" w:cs="Times New Roman"/>
          <w:lang w:val="en-GB"/>
        </w:rPr>
        <w:t>5:56</w:t>
      </w:r>
      <w:r w:rsidR="00422ECC">
        <w:rPr>
          <w:rFonts w:ascii="Times New Roman" w:hAnsi="Times New Roman" w:cs="Times New Roman"/>
          <w:lang w:val="en-GB"/>
        </w:rPr>
        <w:t xml:space="preserve">.             </w:t>
      </w:r>
      <w:r>
        <w:rPr>
          <w:rFonts w:ascii="Times New Roman" w:hAnsi="Times New Roman" w:cs="Times New Roman"/>
          <w:lang w:val="en-GB"/>
        </w:rPr>
        <w:t>Anna</w:t>
      </w:r>
      <w:r>
        <w:rPr>
          <w:rFonts w:ascii="Times New Roman" w:hAnsi="Times New Roman" w:cs="Times New Roman"/>
          <w:lang w:val="en-GB"/>
        </w:rPr>
        <w:tab/>
      </w:r>
      <w:r w:rsidRPr="00D8449C">
        <w:rPr>
          <w:rFonts w:ascii="Times New Roman" w:hAnsi="Times New Roman" w:cs="Times New Roman"/>
          <w:lang w:val="en-GB"/>
        </w:rPr>
        <w:t>Like this. [She points at one</w:t>
      </w:r>
      <w:r w:rsidR="00422ECC">
        <w:rPr>
          <w:rFonts w:ascii="Times New Roman" w:hAnsi="Times New Roman" w:cs="Times New Roman"/>
          <w:lang w:val="en-GB"/>
        </w:rPr>
        <w:t xml:space="preserve"> soft toy</w:t>
      </w:r>
      <w:r w:rsidRPr="00D8449C">
        <w:rPr>
          <w:rFonts w:ascii="Times New Roman" w:hAnsi="Times New Roman" w:cs="Times New Roman"/>
          <w:lang w:val="en-GB"/>
        </w:rPr>
        <w:t xml:space="preserve"> at the time,</w:t>
      </w:r>
      <w:r w:rsidR="00422ECC">
        <w:rPr>
          <w:rFonts w:ascii="Times New Roman" w:hAnsi="Times New Roman" w:cs="Times New Roman"/>
          <w:lang w:val="en-GB"/>
        </w:rPr>
        <w:t xml:space="preserve"> however not in a   specific order, and counts to 9] </w:t>
      </w:r>
    </w:p>
    <w:p w:rsidR="00422ECC" w:rsidRDefault="00422ECC" w:rsidP="00422ECC">
      <w:pPr>
        <w:spacing w:line="360" w:lineRule="auto"/>
        <w:ind w:left="2552" w:hanging="2552"/>
        <w:jc w:val="both"/>
        <w:rPr>
          <w:rFonts w:ascii="Times New Roman" w:hAnsi="Times New Roman" w:cs="Times New Roman"/>
          <w:lang w:val="en-GB"/>
        </w:rPr>
      </w:pPr>
      <w:r>
        <w:rPr>
          <w:rFonts w:ascii="Times New Roman" w:hAnsi="Times New Roman" w:cs="Times New Roman"/>
          <w:lang w:val="en-GB"/>
        </w:rPr>
        <w:tab/>
        <w:t>1,2,3,4,5,6,7,8, 9.</w:t>
      </w:r>
    </w:p>
    <w:p w:rsidR="007765A2" w:rsidRPr="00422ECC" w:rsidRDefault="007765A2" w:rsidP="00422ECC">
      <w:pPr>
        <w:spacing w:line="360" w:lineRule="auto"/>
        <w:jc w:val="both"/>
        <w:rPr>
          <w:rFonts w:ascii="Times New Roman" w:hAnsi="Times New Roman" w:cs="Times New Roman"/>
          <w:lang w:val="en-GB"/>
        </w:rPr>
      </w:pPr>
      <w:r>
        <w:rPr>
          <w:rFonts w:ascii="Times New Roman" w:hAnsi="Times New Roman" w:cs="Times New Roman"/>
          <w:lang w:val="en-GB"/>
        </w:rPr>
        <w:tab/>
      </w:r>
      <w:r w:rsidR="00422ECC">
        <w:rPr>
          <w:rFonts w:ascii="Times New Roman" w:hAnsi="Times New Roman" w:cs="Times New Roman"/>
          <w:lang w:val="en-GB"/>
        </w:rPr>
        <w:tab/>
      </w:r>
      <w:r w:rsidRPr="00144C17">
        <w:rPr>
          <w:rFonts w:ascii="Times New Roman" w:hAnsi="Times New Roman" w:cs="Times New Roman"/>
          <w:lang w:val="en-GB"/>
        </w:rPr>
        <w:t>But then I have to cut one half more.</w:t>
      </w:r>
    </w:p>
    <w:p w:rsidR="005F0F40" w:rsidRDefault="005F0F40" w:rsidP="0011119C">
      <w:pPr>
        <w:spacing w:line="360" w:lineRule="auto"/>
        <w:jc w:val="both"/>
        <w:rPr>
          <w:rFonts w:ascii="Times New Roman" w:hAnsi="Times New Roman" w:cs="Times New Roman"/>
          <w:lang w:val="en-GB"/>
        </w:rPr>
      </w:pPr>
    </w:p>
    <w:p w:rsidR="005F0F40" w:rsidRPr="00964E74" w:rsidRDefault="00D8449C" w:rsidP="00800E65">
      <w:pPr>
        <w:spacing w:line="360" w:lineRule="auto"/>
        <w:jc w:val="both"/>
        <w:rPr>
          <w:rFonts w:ascii="Times New Roman" w:hAnsi="Times New Roman" w:cs="Times New Roman"/>
          <w:lang w:val="en-GB"/>
        </w:rPr>
      </w:pPr>
      <w:r w:rsidRPr="00D8449C">
        <w:rPr>
          <w:rFonts w:ascii="Times New Roman" w:hAnsi="Times New Roman" w:cs="Times New Roman"/>
          <w:lang w:val="en-GB"/>
        </w:rPr>
        <w:t>Anna’s first argument</w:t>
      </w:r>
      <w:r w:rsidR="00422ECC">
        <w:rPr>
          <w:rFonts w:ascii="Times New Roman" w:hAnsi="Times New Roman" w:cs="Times New Roman"/>
          <w:lang w:val="en-GB"/>
        </w:rPr>
        <w:t xml:space="preserve"> (time code</w:t>
      </w:r>
      <w:r w:rsidR="005F0F40">
        <w:rPr>
          <w:rFonts w:ascii="Times New Roman" w:hAnsi="Times New Roman" w:cs="Times New Roman"/>
          <w:lang w:val="en-GB"/>
        </w:rPr>
        <w:t xml:space="preserve"> 5:12</w:t>
      </w:r>
      <w:r w:rsidR="00422ECC">
        <w:rPr>
          <w:rFonts w:ascii="Times New Roman" w:hAnsi="Times New Roman" w:cs="Times New Roman"/>
          <w:lang w:val="en-GB"/>
        </w:rPr>
        <w:t>)</w:t>
      </w:r>
      <w:r w:rsidRPr="00D8449C">
        <w:rPr>
          <w:rFonts w:ascii="Times New Roman" w:hAnsi="Times New Roman" w:cs="Times New Roman"/>
          <w:lang w:val="en-GB"/>
        </w:rPr>
        <w:t xml:space="preserve"> is </w:t>
      </w:r>
      <w:r w:rsidR="00422ECC">
        <w:rPr>
          <w:rFonts w:ascii="Times New Roman" w:hAnsi="Times New Roman" w:cs="Times New Roman"/>
          <w:lang w:val="en-GB"/>
        </w:rPr>
        <w:t xml:space="preserve">coded as </w:t>
      </w:r>
      <w:r w:rsidRPr="00D8449C">
        <w:rPr>
          <w:rFonts w:ascii="Times New Roman" w:hAnsi="Times New Roman" w:cs="Times New Roman"/>
          <w:lang w:val="en-GB"/>
        </w:rPr>
        <w:t>a predictive argument supporting her strategy choice</w:t>
      </w:r>
      <w:r w:rsidR="00422ECC">
        <w:rPr>
          <w:rFonts w:ascii="Times New Roman" w:hAnsi="Times New Roman" w:cs="Times New Roman"/>
          <w:lang w:val="en-GB"/>
        </w:rPr>
        <w:t>,</w:t>
      </w:r>
      <w:r w:rsidRPr="00D8449C">
        <w:rPr>
          <w:rFonts w:ascii="Times New Roman" w:hAnsi="Times New Roman" w:cs="Times New Roman"/>
          <w:lang w:val="en-GB"/>
        </w:rPr>
        <w:t xml:space="preserve"> to divide the rectangle into four equal sized parts. This could be described as </w:t>
      </w:r>
      <w:r w:rsidR="00422ECC">
        <w:rPr>
          <w:rFonts w:ascii="Times New Roman" w:hAnsi="Times New Roman" w:cs="Times New Roman"/>
          <w:lang w:val="en-GB"/>
        </w:rPr>
        <w:t>an indication of</w:t>
      </w:r>
      <w:r w:rsidRPr="00D8449C">
        <w:rPr>
          <w:rFonts w:ascii="Times New Roman" w:hAnsi="Times New Roman" w:cs="Times New Roman"/>
          <w:lang w:val="en-GB"/>
        </w:rPr>
        <w:t xml:space="preserve"> reflective symmetry since the distance from each point to the symmetry line </w:t>
      </w:r>
      <w:r w:rsidRPr="00964E74">
        <w:rPr>
          <w:rFonts w:ascii="Times New Roman" w:hAnsi="Times New Roman" w:cs="Times New Roman"/>
          <w:lang w:val="en-GB"/>
        </w:rPr>
        <w:t>has equal distance. It could also be seen as measuring since</w:t>
      </w:r>
      <w:r w:rsidR="00964E74" w:rsidRPr="00964E74">
        <w:rPr>
          <w:rFonts w:ascii="Times New Roman" w:hAnsi="Times New Roman" w:cs="Times New Roman"/>
          <w:lang w:val="en-GB"/>
        </w:rPr>
        <w:t xml:space="preserve"> the result is a structuring of the rectangle into composite units, where the size of the area is conserved. Anna appear</w:t>
      </w:r>
      <w:r w:rsidR="00DC635B">
        <w:rPr>
          <w:rFonts w:ascii="Times New Roman" w:hAnsi="Times New Roman" w:cs="Times New Roman"/>
          <w:lang w:val="en-GB"/>
        </w:rPr>
        <w:t>s</w:t>
      </w:r>
      <w:r w:rsidR="00964E74" w:rsidRPr="00964E74">
        <w:rPr>
          <w:rFonts w:ascii="Times New Roman" w:hAnsi="Times New Roman" w:cs="Times New Roman"/>
          <w:lang w:val="en-GB"/>
        </w:rPr>
        <w:t xml:space="preserve"> to be content with the solution up to when she is asked about the allocations of resources, and she concludes she needs to transform one piece into two (as earlier discussed).</w:t>
      </w:r>
    </w:p>
    <w:p w:rsidR="00CA0F7F" w:rsidRPr="00964E74" w:rsidRDefault="00CA0F7F" w:rsidP="00800E65">
      <w:pPr>
        <w:spacing w:line="360" w:lineRule="auto"/>
        <w:jc w:val="both"/>
        <w:rPr>
          <w:rFonts w:ascii="Times New Roman" w:hAnsi="Times New Roman" w:cs="Times New Roman"/>
          <w:lang w:val="en-GB"/>
        </w:rPr>
      </w:pPr>
    </w:p>
    <w:p w:rsidR="00D36272" w:rsidRPr="00964E74" w:rsidRDefault="00D36272" w:rsidP="00800E65">
      <w:pPr>
        <w:spacing w:line="360" w:lineRule="auto"/>
        <w:jc w:val="both"/>
        <w:rPr>
          <w:rFonts w:ascii="Times New Roman" w:hAnsi="Times New Roman" w:cs="Times New Roman"/>
          <w:b/>
          <w:bCs/>
          <w:lang w:val="en-GB"/>
        </w:rPr>
      </w:pPr>
      <w:r w:rsidRPr="00964E74">
        <w:rPr>
          <w:rFonts w:ascii="Times New Roman" w:hAnsi="Times New Roman" w:cs="Times New Roman"/>
          <w:b/>
          <w:bCs/>
          <w:lang w:val="en-GB"/>
        </w:rPr>
        <w:t>Discussion</w:t>
      </w:r>
    </w:p>
    <w:p w:rsidR="00AE11D5" w:rsidRPr="008D2F87" w:rsidRDefault="00964E74" w:rsidP="000B55A8">
      <w:pPr>
        <w:spacing w:line="360" w:lineRule="auto"/>
        <w:jc w:val="both"/>
        <w:rPr>
          <w:rFonts w:ascii="Times New Roman" w:hAnsi="Times New Roman" w:cs="Times New Roman"/>
          <w:lang w:val="en-GB"/>
        </w:rPr>
      </w:pPr>
      <w:r w:rsidRPr="00964E74">
        <w:rPr>
          <w:rFonts w:ascii="Times New Roman" w:hAnsi="Times New Roman" w:cs="Times New Roman"/>
          <w:lang w:val="en-GB"/>
        </w:rPr>
        <w:t>Compared to Wats</w:t>
      </w:r>
      <w:r>
        <w:rPr>
          <w:rFonts w:ascii="Times New Roman" w:hAnsi="Times New Roman" w:cs="Times New Roman"/>
          <w:lang w:val="en-GB"/>
        </w:rPr>
        <w:t xml:space="preserve">on’s (1997) categories, our results </w:t>
      </w:r>
      <w:r w:rsidR="00AA196F">
        <w:rPr>
          <w:rFonts w:ascii="Times New Roman" w:hAnsi="Times New Roman" w:cs="Times New Roman"/>
          <w:lang w:val="en-GB"/>
        </w:rPr>
        <w:t>confirm</w:t>
      </w:r>
      <w:r>
        <w:rPr>
          <w:rFonts w:ascii="Times New Roman" w:hAnsi="Times New Roman" w:cs="Times New Roman"/>
          <w:lang w:val="en-GB"/>
        </w:rPr>
        <w:t xml:space="preserve"> her findings although with some adjustments.</w:t>
      </w:r>
      <w:r w:rsidR="00DC635B">
        <w:rPr>
          <w:rFonts w:ascii="Times New Roman" w:hAnsi="Times New Roman" w:cs="Times New Roman"/>
          <w:lang w:val="en-GB"/>
        </w:rPr>
        <w:t xml:space="preserve"> Here,</w:t>
      </w:r>
      <w:r>
        <w:rPr>
          <w:rFonts w:ascii="Times New Roman" w:hAnsi="Times New Roman" w:cs="Times New Roman"/>
          <w:lang w:val="en-GB"/>
        </w:rPr>
        <w:t xml:space="preserve"> the participating children expressed reasoning that had elements </w:t>
      </w:r>
      <w:r w:rsidRPr="00964E74">
        <w:rPr>
          <w:rFonts w:ascii="Times New Roman" w:hAnsi="Times New Roman" w:cs="Times New Roman"/>
          <w:lang w:val="en-GB"/>
        </w:rPr>
        <w:t>of several categories: for instance, Anna didn’t fulfil her plan of using geometrical principles of the rectangle although she showed some initial understanding about conserv</w:t>
      </w:r>
      <w:r w:rsidR="00990894">
        <w:rPr>
          <w:rFonts w:ascii="Times New Roman" w:hAnsi="Times New Roman" w:cs="Times New Roman"/>
          <w:lang w:val="en-GB"/>
        </w:rPr>
        <w:t>ation of</w:t>
      </w:r>
      <w:r w:rsidRPr="00964E74">
        <w:rPr>
          <w:rFonts w:ascii="Times New Roman" w:hAnsi="Times New Roman" w:cs="Times New Roman"/>
          <w:lang w:val="en-GB"/>
        </w:rPr>
        <w:t xml:space="preserve"> area and </w:t>
      </w:r>
      <w:r>
        <w:rPr>
          <w:rFonts w:ascii="Times New Roman" w:hAnsi="Times New Roman" w:cs="Times New Roman"/>
          <w:lang w:val="en-GB"/>
        </w:rPr>
        <w:t>partitioning</w:t>
      </w:r>
      <w:r w:rsidRPr="00964E74">
        <w:rPr>
          <w:rFonts w:ascii="Times New Roman" w:hAnsi="Times New Roman" w:cs="Times New Roman"/>
          <w:lang w:val="en-GB"/>
        </w:rPr>
        <w:t xml:space="preserve"> into equal sized units</w:t>
      </w:r>
      <w:r w:rsidR="00674E0B">
        <w:rPr>
          <w:rFonts w:ascii="Times New Roman" w:hAnsi="Times New Roman" w:cs="Times New Roman"/>
          <w:lang w:val="en-GB"/>
        </w:rPr>
        <w:t xml:space="preserve"> which are </w:t>
      </w:r>
      <w:r>
        <w:rPr>
          <w:rFonts w:ascii="Times New Roman" w:hAnsi="Times New Roman" w:cs="Times New Roman"/>
          <w:lang w:val="en-GB"/>
        </w:rPr>
        <w:t>two core aspects of measuring</w:t>
      </w:r>
      <w:r w:rsidRPr="00964E74">
        <w:rPr>
          <w:rFonts w:ascii="Times New Roman" w:hAnsi="Times New Roman" w:cs="Times New Roman"/>
          <w:lang w:val="en-GB"/>
        </w:rPr>
        <w:t xml:space="preserve"> (</w:t>
      </w:r>
      <w:r w:rsidR="00C36B18">
        <w:rPr>
          <w:rFonts w:ascii="Times New Roman" w:hAnsi="Times New Roman" w:cs="Times New Roman"/>
          <w:lang w:val="en-GB"/>
        </w:rPr>
        <w:t xml:space="preserve">Nunes et al., 1993). </w:t>
      </w:r>
      <w:r w:rsidRPr="00964E74">
        <w:rPr>
          <w:rFonts w:ascii="Times New Roman" w:hAnsi="Times New Roman" w:cs="Times New Roman"/>
          <w:lang w:val="en-GB"/>
        </w:rPr>
        <w:t>Nova, on the other hand, was able to draw a solution where she split the rectangle into nine pieces</w:t>
      </w:r>
      <w:r w:rsidR="00674E0B">
        <w:rPr>
          <w:rFonts w:ascii="Times New Roman" w:hAnsi="Times New Roman" w:cs="Times New Roman"/>
          <w:lang w:val="en-GB"/>
        </w:rPr>
        <w:t xml:space="preserve"> but her strategy choice did not include geometrical properties.</w:t>
      </w:r>
      <w:r w:rsidR="00DC635B">
        <w:rPr>
          <w:rFonts w:ascii="Times New Roman" w:hAnsi="Times New Roman" w:cs="Times New Roman"/>
          <w:lang w:val="en-GB"/>
        </w:rPr>
        <w:t xml:space="preserve"> It should be noted that </w:t>
      </w:r>
      <w:r w:rsidR="00C3085C">
        <w:rPr>
          <w:rFonts w:ascii="Times New Roman" w:hAnsi="Times New Roman" w:cs="Times New Roman"/>
          <w:lang w:val="en-GB"/>
        </w:rPr>
        <w:t>the task in the present study differ from Watson (1997), which could explain some of the variations: here, the task was designed to allow different solutions, whereas the task used in Watson (1997) aimed to encourage equal partitioning.</w:t>
      </w:r>
      <w:r w:rsidR="004C7BF6">
        <w:rPr>
          <w:rFonts w:ascii="Times New Roman" w:hAnsi="Times New Roman" w:cs="Times New Roman"/>
          <w:lang w:val="en-GB"/>
        </w:rPr>
        <w:t xml:space="preserve"> The four categories, however, were still </w:t>
      </w:r>
      <w:r w:rsidR="000B55A8">
        <w:rPr>
          <w:rFonts w:ascii="Times New Roman" w:hAnsi="Times New Roman" w:cs="Times New Roman"/>
          <w:lang w:val="en-GB"/>
        </w:rPr>
        <w:lastRenderedPageBreak/>
        <w:t>valid. Here, t</w:t>
      </w:r>
      <w:r w:rsidR="000B55A8" w:rsidRPr="00964E74">
        <w:rPr>
          <w:rFonts w:ascii="Times New Roman" w:hAnsi="Times New Roman" w:cs="Times New Roman"/>
          <w:lang w:val="en-GB"/>
        </w:rPr>
        <w:t>he</w:t>
      </w:r>
      <w:r w:rsidR="000B55A8">
        <w:rPr>
          <w:rFonts w:ascii="Times New Roman" w:hAnsi="Times New Roman" w:cs="Times New Roman"/>
          <w:lang w:val="en-GB"/>
        </w:rPr>
        <w:t xml:space="preserve">re were several arguments </w:t>
      </w:r>
      <w:r w:rsidR="00CF2023">
        <w:rPr>
          <w:rFonts w:ascii="Times New Roman" w:hAnsi="Times New Roman" w:cs="Times New Roman"/>
          <w:lang w:val="en-GB"/>
        </w:rPr>
        <w:t>classified as</w:t>
      </w:r>
      <w:r w:rsidR="000B55A8">
        <w:rPr>
          <w:rFonts w:ascii="Times New Roman" w:hAnsi="Times New Roman" w:cs="Times New Roman"/>
          <w:lang w:val="en-GB"/>
        </w:rPr>
        <w:t xml:space="preserve"> ‘</w:t>
      </w:r>
      <w:r w:rsidR="000B55A8" w:rsidRPr="00964E74">
        <w:rPr>
          <w:rFonts w:ascii="Times New Roman" w:hAnsi="Times New Roman" w:cs="Times New Roman"/>
          <w:lang w:val="en-GB"/>
        </w:rPr>
        <w:t>Fair sharing related to number of pieces only</w:t>
      </w:r>
      <w:r w:rsidR="000B55A8">
        <w:rPr>
          <w:rFonts w:ascii="Times New Roman" w:hAnsi="Times New Roman" w:cs="Times New Roman"/>
          <w:lang w:val="en-GB"/>
        </w:rPr>
        <w:t xml:space="preserve">’ </w:t>
      </w:r>
      <w:r w:rsidR="00CF2023">
        <w:rPr>
          <w:rFonts w:ascii="Times New Roman" w:hAnsi="Times New Roman" w:cs="Times New Roman"/>
          <w:lang w:val="en-GB"/>
        </w:rPr>
        <w:t>or</w:t>
      </w:r>
      <w:r w:rsidR="000B55A8">
        <w:rPr>
          <w:rFonts w:ascii="Times New Roman" w:hAnsi="Times New Roman" w:cs="Times New Roman"/>
          <w:lang w:val="en-GB"/>
        </w:rPr>
        <w:t xml:space="preserve"> ‘</w:t>
      </w:r>
      <w:r w:rsidR="000B55A8" w:rsidRPr="00964E74">
        <w:rPr>
          <w:rFonts w:ascii="Times New Roman" w:hAnsi="Times New Roman" w:cs="Times New Roman"/>
          <w:lang w:val="en-GB"/>
        </w:rPr>
        <w:t>Fair sharing employing ad hoc attempts at equal size</w:t>
      </w:r>
      <w:r w:rsidR="000B55A8">
        <w:rPr>
          <w:rFonts w:ascii="Times New Roman" w:hAnsi="Times New Roman" w:cs="Times New Roman"/>
          <w:lang w:val="en-GB"/>
        </w:rPr>
        <w:t xml:space="preserve">’, a result that could be interpreted as apposite solutions with respect to age when comparing with Watson’s (1997) results. Similar reasoning has been reported in </w:t>
      </w:r>
      <w:r>
        <w:rPr>
          <w:rFonts w:ascii="Times New Roman" w:hAnsi="Times New Roman" w:cs="Times New Roman"/>
          <w:lang w:val="en-GB"/>
        </w:rPr>
        <w:t>previous studies (Eriksson et al., 2022; Sumpter &amp;Hedefalk, submitted)</w:t>
      </w:r>
      <w:r w:rsidR="000B55A8">
        <w:rPr>
          <w:rFonts w:ascii="Times New Roman" w:hAnsi="Times New Roman" w:cs="Times New Roman"/>
          <w:lang w:val="en-GB"/>
        </w:rPr>
        <w:t>.</w:t>
      </w:r>
      <w:r w:rsidR="00C3085C">
        <w:rPr>
          <w:rFonts w:ascii="Times New Roman" w:hAnsi="Times New Roman" w:cs="Times New Roman"/>
          <w:lang w:val="en-GB"/>
        </w:rPr>
        <w:t>Our contribution</w:t>
      </w:r>
      <w:r>
        <w:rPr>
          <w:rFonts w:ascii="Times New Roman" w:hAnsi="Times New Roman" w:cs="Times New Roman"/>
          <w:lang w:val="en-GB"/>
        </w:rPr>
        <w:t xml:space="preserve"> is the expan</w:t>
      </w:r>
      <w:r w:rsidR="00D30993">
        <w:rPr>
          <w:rFonts w:ascii="Times New Roman" w:hAnsi="Times New Roman" w:cs="Times New Roman"/>
          <w:lang w:val="en-GB"/>
        </w:rPr>
        <w:t>sion</w:t>
      </w:r>
      <w:r>
        <w:rPr>
          <w:rFonts w:ascii="Times New Roman" w:hAnsi="Times New Roman" w:cs="Times New Roman"/>
          <w:lang w:val="en-GB"/>
        </w:rPr>
        <w:t xml:space="preserve"> of the first category, ‘</w:t>
      </w:r>
      <w:r w:rsidRPr="00964E74">
        <w:rPr>
          <w:rFonts w:ascii="Times New Roman" w:hAnsi="Times New Roman" w:cs="Times New Roman"/>
          <w:lang w:val="en-GB"/>
        </w:rPr>
        <w:t>Sharing not associated with mathematical sense of fairness’</w:t>
      </w:r>
      <w:r w:rsidR="00D30993">
        <w:rPr>
          <w:rFonts w:ascii="Times New Roman" w:hAnsi="Times New Roman" w:cs="Times New Roman"/>
          <w:lang w:val="en-GB"/>
        </w:rPr>
        <w:t xml:space="preserve">, </w:t>
      </w:r>
      <w:r w:rsidR="00C3085C">
        <w:rPr>
          <w:rFonts w:ascii="Times New Roman" w:hAnsi="Times New Roman" w:cs="Times New Roman"/>
          <w:lang w:val="en-GB"/>
        </w:rPr>
        <w:t>where weincorporated</w:t>
      </w:r>
      <w:r>
        <w:rPr>
          <w:rFonts w:ascii="Times New Roman" w:hAnsi="Times New Roman" w:cs="Times New Roman"/>
          <w:lang w:val="en-GB"/>
        </w:rPr>
        <w:t xml:space="preserve"> ethical reasoning and the SIL method</w:t>
      </w:r>
      <w:r w:rsidR="001D4FF4">
        <w:rPr>
          <w:rFonts w:ascii="Times New Roman" w:hAnsi="Times New Roman" w:cs="Times New Roman"/>
          <w:lang w:val="en-GB"/>
        </w:rPr>
        <w:t>, allowing an analysis of ethical arguments about sharing. This is an addition to the study of values and norms of sharing</w:t>
      </w:r>
      <w:r w:rsidR="00002AC4">
        <w:rPr>
          <w:rFonts w:ascii="Times New Roman" w:hAnsi="Times New Roman" w:cs="Times New Roman"/>
          <w:lang w:val="en-GB"/>
        </w:rPr>
        <w:t xml:space="preserve"> (</w:t>
      </w:r>
      <w:r w:rsidR="00002AC4">
        <w:rPr>
          <w:rFonts w:ascii="Times New Roman" w:hAnsi="Times New Roman" w:cs="Times New Roman"/>
          <w:lang w:val="en-US"/>
        </w:rPr>
        <w:t>e.g.</w:t>
      </w:r>
      <w:r w:rsidR="00002AC4" w:rsidRPr="00F762DC">
        <w:rPr>
          <w:rFonts w:ascii="Times New Roman" w:hAnsi="Times New Roman" w:cs="Times New Roman"/>
          <w:lang w:val="en-US"/>
        </w:rPr>
        <w:t xml:space="preserve">Chernyak&amp; Sobel, </w:t>
      </w:r>
      <w:r w:rsidR="00002AC4" w:rsidRPr="00F762DC">
        <w:rPr>
          <w:rFonts w:ascii="Times New Roman" w:hAnsi="Times New Roman" w:cs="Times New Roman"/>
          <w:color w:val="222222"/>
          <w:shd w:val="clear" w:color="auto" w:fill="FFFFFF"/>
          <w:lang w:val="en-US"/>
        </w:rPr>
        <w:t>2016</w:t>
      </w:r>
      <w:r w:rsidR="00002AC4">
        <w:rPr>
          <w:rFonts w:ascii="Times New Roman" w:hAnsi="Times New Roman" w:cs="Times New Roman"/>
          <w:color w:val="222222"/>
          <w:shd w:val="clear" w:color="auto" w:fill="FFFFFF"/>
          <w:lang w:val="en-US"/>
        </w:rPr>
        <w:t xml:space="preserve">; </w:t>
      </w:r>
      <w:r w:rsidR="00002AC4" w:rsidRPr="00F762DC">
        <w:rPr>
          <w:rFonts w:ascii="Times New Roman" w:hAnsi="Times New Roman" w:cs="Times New Roman"/>
          <w:lang w:val="en-US"/>
        </w:rPr>
        <w:t>Enright et al., 1984</w:t>
      </w:r>
      <w:r w:rsidR="00002AC4">
        <w:rPr>
          <w:rFonts w:ascii="Times New Roman" w:hAnsi="Times New Roman" w:cs="Times New Roman"/>
          <w:lang w:val="en-US"/>
        </w:rPr>
        <w:t>; Stemn, 2017</w:t>
      </w:r>
      <w:r w:rsidR="00002AC4" w:rsidRPr="00F762DC">
        <w:rPr>
          <w:rFonts w:ascii="Times New Roman" w:hAnsi="Times New Roman" w:cs="Times New Roman"/>
          <w:lang w:val="en-US"/>
        </w:rPr>
        <w:t>).</w:t>
      </w:r>
      <w:r w:rsidR="001D4FF4">
        <w:rPr>
          <w:rFonts w:ascii="Times New Roman" w:hAnsi="Times New Roman" w:cs="Times New Roman"/>
          <w:lang w:val="en-GB"/>
        </w:rPr>
        <w:t xml:space="preserve">Here, </w:t>
      </w:r>
      <w:r>
        <w:rPr>
          <w:rFonts w:ascii="Times New Roman" w:hAnsi="Times New Roman" w:cs="Times New Roman"/>
          <w:lang w:val="en-GB"/>
        </w:rPr>
        <w:t>we show that t</w:t>
      </w:r>
      <w:r w:rsidR="001D4FF4">
        <w:rPr>
          <w:rFonts w:ascii="Times New Roman" w:hAnsi="Times New Roman" w:cs="Times New Roman"/>
          <w:lang w:val="en-GB"/>
        </w:rPr>
        <w:t xml:space="preserve">here are two subcategories,play and </w:t>
      </w:r>
      <w:r>
        <w:rPr>
          <w:rFonts w:ascii="Times New Roman" w:hAnsi="Times New Roman" w:cs="Times New Roman"/>
          <w:lang w:val="en-GB"/>
        </w:rPr>
        <w:t>ethical reasoning</w:t>
      </w:r>
      <w:r w:rsidR="001D4FF4">
        <w:rPr>
          <w:rFonts w:ascii="Times New Roman" w:hAnsi="Times New Roman" w:cs="Times New Roman"/>
          <w:lang w:val="en-GB"/>
        </w:rPr>
        <w:t>. Starting with play</w:t>
      </w:r>
      <w:r w:rsidR="004B6FF1">
        <w:rPr>
          <w:rFonts w:ascii="Times New Roman" w:hAnsi="Times New Roman" w:cs="Times New Roman"/>
          <w:lang w:val="en-GB"/>
        </w:rPr>
        <w:t xml:space="preserve">, given its central role in Swedish preschool (Sumpter &amp;Hedefalk, 2015), we conclude </w:t>
      </w:r>
      <w:r w:rsidR="00A1404E">
        <w:rPr>
          <w:rFonts w:ascii="Times New Roman" w:hAnsi="Times New Roman" w:cs="Times New Roman"/>
          <w:lang w:val="en-GB"/>
        </w:rPr>
        <w:t xml:space="preserve">that the category has a function here, </w:t>
      </w:r>
      <w:r w:rsidR="00CF2023">
        <w:rPr>
          <w:rFonts w:ascii="Times New Roman" w:hAnsi="Times New Roman" w:cs="Times New Roman"/>
          <w:lang w:val="en-GB"/>
        </w:rPr>
        <w:t>sharing some aspects of</w:t>
      </w:r>
      <w:r w:rsidR="00A1404E">
        <w:rPr>
          <w:rFonts w:ascii="Times New Roman" w:hAnsi="Times New Roman" w:cs="Times New Roman"/>
          <w:lang w:val="en-GB"/>
        </w:rPr>
        <w:t xml:space="preserve"> the notion of vividness </w:t>
      </w:r>
      <w:r w:rsidR="00CF2023">
        <w:rPr>
          <w:rFonts w:ascii="Times New Roman" w:hAnsi="Times New Roman" w:cs="Times New Roman"/>
          <w:lang w:val="en-GB"/>
        </w:rPr>
        <w:t>in</w:t>
      </w:r>
      <w:r w:rsidR="00A1404E">
        <w:rPr>
          <w:rFonts w:ascii="Times New Roman" w:hAnsi="Times New Roman" w:cs="Times New Roman"/>
          <w:lang w:val="en-GB"/>
        </w:rPr>
        <w:t xml:space="preserve"> ethical reasoning (e.g. Samuelsson, 2020). Continuing with ethical reasoning, g</w:t>
      </w:r>
      <w:r>
        <w:rPr>
          <w:rFonts w:ascii="Times New Roman" w:hAnsi="Times New Roman" w:cs="Times New Roman"/>
          <w:lang w:val="en-GB"/>
        </w:rPr>
        <w:t>iven the</w:t>
      </w:r>
      <w:r w:rsidR="00CA171B">
        <w:rPr>
          <w:rFonts w:ascii="Times New Roman" w:hAnsi="Times New Roman" w:cs="Times New Roman"/>
          <w:lang w:val="en-GB"/>
        </w:rPr>
        <w:t xml:space="preserve"> global</w:t>
      </w:r>
      <w:r>
        <w:rPr>
          <w:rFonts w:ascii="Times New Roman" w:hAnsi="Times New Roman" w:cs="Times New Roman"/>
          <w:lang w:val="en-GB"/>
        </w:rPr>
        <w:t xml:space="preserve"> situation</w:t>
      </w:r>
      <w:r w:rsidR="00CA171B">
        <w:rPr>
          <w:rFonts w:ascii="Times New Roman" w:hAnsi="Times New Roman" w:cs="Times New Roman"/>
          <w:lang w:val="en-GB"/>
        </w:rPr>
        <w:t>,</w:t>
      </w:r>
      <w:r>
        <w:rPr>
          <w:rFonts w:ascii="Times New Roman" w:hAnsi="Times New Roman" w:cs="Times New Roman"/>
          <w:lang w:val="en-GB"/>
        </w:rPr>
        <w:t xml:space="preserve"> with climate changes as a result from how resources have been used allocated</w:t>
      </w:r>
      <w:r w:rsidR="00CA171B">
        <w:rPr>
          <w:rFonts w:ascii="Times New Roman" w:hAnsi="Times New Roman" w:cs="Times New Roman"/>
          <w:lang w:val="en-GB"/>
        </w:rPr>
        <w:t xml:space="preserve"> and often without </w:t>
      </w:r>
      <w:r>
        <w:rPr>
          <w:rFonts w:ascii="Times New Roman" w:hAnsi="Times New Roman" w:cs="Times New Roman"/>
          <w:lang w:val="en-GB"/>
        </w:rPr>
        <w:t>a sustainable perspective</w:t>
      </w:r>
      <w:r w:rsidR="008D2F87">
        <w:rPr>
          <w:rFonts w:ascii="Times New Roman" w:hAnsi="Times New Roman" w:cs="Times New Roman"/>
          <w:lang w:val="en-GB"/>
        </w:rPr>
        <w:t xml:space="preserve"> (e.g. UN, 2015; </w:t>
      </w:r>
      <w:r w:rsidR="008D2F87" w:rsidRPr="00FE77D8">
        <w:rPr>
          <w:rFonts w:ascii="Times New Roman" w:eastAsiaTheme="minorEastAsia" w:hAnsi="Times New Roman" w:cs="Times New Roman"/>
          <w:color w:val="222222"/>
          <w:shd w:val="clear" w:color="auto" w:fill="FFFFFF"/>
          <w:lang w:val="en-GB" w:eastAsia="de-DE"/>
        </w:rPr>
        <w:t>World Commission on Environment and Development</w:t>
      </w:r>
      <w:r w:rsidR="008D2F87">
        <w:rPr>
          <w:rFonts w:ascii="Times New Roman" w:hAnsi="Times New Roman" w:cs="Times New Roman"/>
          <w:lang w:val="en-US"/>
        </w:rPr>
        <w:t xml:space="preserve">, </w:t>
      </w:r>
      <w:r w:rsidR="008D2F87" w:rsidRPr="00A001A2">
        <w:rPr>
          <w:rFonts w:ascii="Times New Roman" w:hAnsi="Times New Roman" w:cs="Times New Roman"/>
          <w:lang w:val="en-US"/>
        </w:rPr>
        <w:t>1987</w:t>
      </w:r>
      <w:r w:rsidR="008D2F87">
        <w:rPr>
          <w:rFonts w:ascii="Times New Roman" w:hAnsi="Times New Roman" w:cs="Times New Roman"/>
          <w:lang w:val="en-US"/>
        </w:rPr>
        <w:t xml:space="preserve">; </w:t>
      </w:r>
      <w:r w:rsidR="008D2F87" w:rsidRPr="00BB786D">
        <w:rPr>
          <w:rFonts w:ascii="Times New Roman" w:hAnsi="Times New Roman" w:cs="Times New Roman"/>
          <w:lang w:val="en-GB"/>
        </w:rPr>
        <w:t>Zwarthoed, 2015</w:t>
      </w:r>
      <w:r w:rsidR="008D2F87">
        <w:rPr>
          <w:rFonts w:ascii="Times New Roman" w:hAnsi="Times New Roman" w:cs="Times New Roman"/>
          <w:lang w:val="en-GB"/>
        </w:rPr>
        <w:t xml:space="preserve">), </w:t>
      </w:r>
      <w:r>
        <w:rPr>
          <w:rFonts w:ascii="Times New Roman" w:hAnsi="Times New Roman" w:cs="Times New Roman"/>
          <w:lang w:val="en-GB"/>
        </w:rPr>
        <w:t xml:space="preserve">we think that this category is highly relevant to explore further. One suggestion for </w:t>
      </w:r>
      <w:r w:rsidR="00CA171B">
        <w:rPr>
          <w:rFonts w:ascii="Times New Roman" w:hAnsi="Times New Roman" w:cs="Times New Roman"/>
          <w:lang w:val="en-GB"/>
        </w:rPr>
        <w:t xml:space="preserve">additional </w:t>
      </w:r>
      <w:r>
        <w:rPr>
          <w:rFonts w:ascii="Times New Roman" w:hAnsi="Times New Roman" w:cs="Times New Roman"/>
          <w:lang w:val="en-GB"/>
        </w:rPr>
        <w:t>studies is to use Watson’s (1997) design to see how young children changes in their arguments with age. Here, we do not see ethical reasoning as a less worthy type of reasoning. Rather, we suggest that this type of reasoning should be encouraged</w:t>
      </w:r>
      <w:r w:rsidR="00A1404E">
        <w:rPr>
          <w:rFonts w:ascii="Times New Roman" w:hAnsi="Times New Roman" w:cs="Times New Roman"/>
          <w:lang w:val="en-GB"/>
        </w:rPr>
        <w:t xml:space="preserve">following Ernest’s (2020) idea of mathematics and ethics. </w:t>
      </w:r>
      <w:r w:rsidR="00064B5A">
        <w:rPr>
          <w:rFonts w:ascii="Times New Roman" w:hAnsi="Times New Roman" w:cs="Times New Roman"/>
          <w:lang w:val="en-GB"/>
        </w:rPr>
        <w:t>Through such education, w</w:t>
      </w:r>
      <w:r w:rsidR="00CA171B">
        <w:rPr>
          <w:rFonts w:ascii="Times New Roman" w:hAnsi="Times New Roman" w:cs="Times New Roman"/>
          <w:lang w:val="en-GB"/>
        </w:rPr>
        <w:t>e argue, there is a chance to develop the competencies and critical thinking that is requested</w:t>
      </w:r>
      <w:r w:rsidR="001D4FF4">
        <w:rPr>
          <w:rFonts w:ascii="Times New Roman" w:hAnsi="Times New Roman" w:cs="Times New Roman"/>
          <w:lang w:val="en-GB"/>
        </w:rPr>
        <w:t xml:space="preserve"> in</w:t>
      </w:r>
      <w:r w:rsidR="00CA171B">
        <w:rPr>
          <w:rFonts w:ascii="Times New Roman" w:hAnsi="Times New Roman" w:cs="Times New Roman"/>
          <w:lang w:val="en-GB"/>
        </w:rPr>
        <w:t xml:space="preserve"> Agenda 2030 (UN, 2015</w:t>
      </w:r>
      <w:r w:rsidR="00CA171B" w:rsidRPr="00797520">
        <w:rPr>
          <w:rFonts w:ascii="Times New Roman" w:hAnsi="Times New Roman" w:cs="Times New Roman"/>
          <w:lang w:val="en-GB"/>
        </w:rPr>
        <w:t>)</w:t>
      </w:r>
      <w:r w:rsidR="00AE7BF7">
        <w:rPr>
          <w:rFonts w:ascii="Times New Roman" w:hAnsi="Times New Roman" w:cs="Times New Roman"/>
          <w:lang w:val="en-GB"/>
        </w:rPr>
        <w:t xml:space="preserve">, and are crucial </w:t>
      </w:r>
      <w:r w:rsidR="00AE11D5">
        <w:rPr>
          <w:rFonts w:ascii="Times New Roman" w:hAnsi="Times New Roman" w:cs="Times New Roman"/>
          <w:lang w:val="en-GB"/>
        </w:rPr>
        <w:t xml:space="preserve">for sustainable development </w:t>
      </w:r>
      <w:r w:rsidR="00AE11D5" w:rsidRPr="00BB786D">
        <w:rPr>
          <w:rFonts w:ascii="Times New Roman" w:hAnsi="Times New Roman" w:cs="Times New Roman"/>
          <w:lang w:val="en-US"/>
        </w:rPr>
        <w:t>(Hedefalk</w:t>
      </w:r>
      <w:r w:rsidR="00AE7BF7">
        <w:rPr>
          <w:rFonts w:ascii="Times New Roman" w:hAnsi="Times New Roman" w:cs="Times New Roman"/>
          <w:lang w:val="en-US"/>
        </w:rPr>
        <w:t xml:space="preserve"> et al., </w:t>
      </w:r>
      <w:r w:rsidR="00AE11D5" w:rsidRPr="00BB786D">
        <w:rPr>
          <w:rFonts w:ascii="Times New Roman" w:hAnsi="Times New Roman" w:cs="Times New Roman"/>
          <w:lang w:val="en-US"/>
        </w:rPr>
        <w:t>2014; Jensen &amp;Schnack</w:t>
      </w:r>
      <w:r w:rsidR="00AE11D5">
        <w:rPr>
          <w:rFonts w:ascii="Times New Roman" w:hAnsi="Times New Roman" w:cs="Times New Roman"/>
          <w:lang w:val="en-US"/>
        </w:rPr>
        <w:t>,</w:t>
      </w:r>
      <w:r w:rsidR="00AE11D5" w:rsidRPr="00BB786D">
        <w:rPr>
          <w:rFonts w:ascii="Times New Roman" w:hAnsi="Times New Roman" w:cs="Times New Roman"/>
          <w:lang w:val="en-US"/>
        </w:rPr>
        <w:t xml:space="preserve"> 1997</w:t>
      </w:r>
      <w:r w:rsidR="00AE11D5">
        <w:rPr>
          <w:rFonts w:ascii="Times New Roman" w:hAnsi="Times New Roman" w:cs="Times New Roman"/>
          <w:lang w:val="en-US"/>
        </w:rPr>
        <w:t>)</w:t>
      </w:r>
      <w:r w:rsidR="00AE7BF7">
        <w:rPr>
          <w:rFonts w:ascii="Times New Roman" w:hAnsi="Times New Roman" w:cs="Times New Roman"/>
          <w:lang w:val="en-US"/>
        </w:rPr>
        <w:t>.</w:t>
      </w:r>
    </w:p>
    <w:p w:rsidR="00D8449C" w:rsidRPr="00CA171B" w:rsidRDefault="00D8449C">
      <w:pPr>
        <w:spacing w:line="360" w:lineRule="auto"/>
        <w:jc w:val="both"/>
        <w:rPr>
          <w:rFonts w:ascii="Times New Roman" w:hAnsi="Times New Roman" w:cs="Times New Roman"/>
          <w:lang w:val="en-US"/>
        </w:rPr>
      </w:pPr>
    </w:p>
    <w:p w:rsidR="00D8449C" w:rsidRPr="00964E74" w:rsidRDefault="00D8449C">
      <w:pPr>
        <w:spacing w:line="360" w:lineRule="auto"/>
        <w:jc w:val="both"/>
        <w:rPr>
          <w:rFonts w:ascii="Times New Roman" w:hAnsi="Times New Roman" w:cs="Times New Roman"/>
          <w:b/>
          <w:bCs/>
          <w:lang w:val="en-GB"/>
        </w:rPr>
      </w:pPr>
      <w:r w:rsidRPr="00964E74">
        <w:rPr>
          <w:rFonts w:ascii="Times New Roman" w:hAnsi="Times New Roman" w:cs="Times New Roman"/>
          <w:b/>
          <w:bCs/>
          <w:lang w:val="en-GB"/>
        </w:rPr>
        <w:t>Acknowledgements</w:t>
      </w:r>
    </w:p>
    <w:p w:rsidR="00D8449C" w:rsidRPr="00964E74" w:rsidRDefault="003453FC" w:rsidP="008B23BD">
      <w:pPr>
        <w:pStyle w:val="Endnote"/>
        <w:rPr>
          <w:lang w:val="en-GB"/>
        </w:rPr>
      </w:pPr>
      <w:r w:rsidRPr="00964E74">
        <w:rPr>
          <w:lang w:val="en-GB"/>
        </w:rPr>
        <w:t>This research was funded by the Swedish Institute for Educational Research (Skolforskningsinstitutet), project 2021-00068.</w:t>
      </w:r>
    </w:p>
    <w:p w:rsidR="00D8449C" w:rsidRDefault="00D8449C">
      <w:pPr>
        <w:spacing w:line="360" w:lineRule="auto"/>
        <w:jc w:val="both"/>
        <w:rPr>
          <w:rFonts w:ascii="Times New Roman" w:hAnsi="Times New Roman" w:cs="Times New Roman"/>
          <w:lang w:val="en-US"/>
        </w:rPr>
      </w:pPr>
    </w:p>
    <w:p w:rsidR="00674E0B" w:rsidRPr="008B23BD" w:rsidRDefault="00674E0B">
      <w:pPr>
        <w:spacing w:line="360" w:lineRule="auto"/>
        <w:jc w:val="both"/>
        <w:rPr>
          <w:rFonts w:ascii="Times New Roman" w:hAnsi="Times New Roman" w:cs="Times New Roman"/>
          <w:lang w:val="en-US"/>
        </w:rPr>
      </w:pPr>
    </w:p>
    <w:p w:rsidR="0011109C" w:rsidRPr="00800E65" w:rsidRDefault="0011109C">
      <w:pPr>
        <w:spacing w:line="360" w:lineRule="auto"/>
        <w:jc w:val="both"/>
        <w:rPr>
          <w:rFonts w:ascii="Times New Roman" w:hAnsi="Times New Roman" w:cs="Times New Roman"/>
          <w:b/>
          <w:bCs/>
          <w:lang w:val="en-GB"/>
        </w:rPr>
      </w:pPr>
      <w:r w:rsidRPr="00800E65">
        <w:rPr>
          <w:rFonts w:ascii="Times New Roman" w:hAnsi="Times New Roman" w:cs="Times New Roman"/>
          <w:b/>
          <w:bCs/>
          <w:lang w:val="en-GB"/>
        </w:rPr>
        <w:t>References</w:t>
      </w:r>
    </w:p>
    <w:p w:rsidR="0011109C" w:rsidRPr="00683E23" w:rsidRDefault="0011109C" w:rsidP="00683E23">
      <w:pPr>
        <w:spacing w:line="360" w:lineRule="auto"/>
        <w:ind w:left="284" w:hanging="284"/>
        <w:jc w:val="both"/>
        <w:rPr>
          <w:rFonts w:ascii="Times New Roman" w:hAnsi="Times New Roman" w:cs="Times New Roman"/>
          <w:i/>
          <w:color w:val="000000" w:themeColor="text1"/>
          <w:lang w:val="en-GB"/>
        </w:rPr>
      </w:pPr>
      <w:r w:rsidRPr="00683E23">
        <w:rPr>
          <w:rFonts w:ascii="Times New Roman" w:hAnsi="Times New Roman" w:cs="Times New Roman"/>
          <w:color w:val="000000" w:themeColor="text1"/>
          <w:lang w:val="en-GB"/>
        </w:rPr>
        <w:t xml:space="preserve">Borg, F. (2017). Kids, Cash and Sustainability: Economic Knowledge and Behaviors among Preschool Children. </w:t>
      </w:r>
      <w:r w:rsidRPr="00683E23">
        <w:rPr>
          <w:rFonts w:ascii="Times New Roman" w:hAnsi="Times New Roman" w:cs="Times New Roman"/>
          <w:i/>
          <w:color w:val="000000" w:themeColor="text1"/>
          <w:lang w:val="en-GB"/>
        </w:rPr>
        <w:t>Cogent Education, 4</w:t>
      </w:r>
      <w:r w:rsidR="00BA74B9" w:rsidRPr="00683E23">
        <w:rPr>
          <w:rFonts w:ascii="Times New Roman" w:hAnsi="Times New Roman" w:cs="Times New Roman"/>
          <w:i/>
          <w:color w:val="000000" w:themeColor="text1"/>
          <w:lang w:val="en-GB"/>
        </w:rPr>
        <w:t xml:space="preserve">(1). </w:t>
      </w:r>
      <w:hyperlink r:id="rId14" w:history="1">
        <w:r w:rsidR="00683E23" w:rsidRPr="00683E23">
          <w:rPr>
            <w:rStyle w:val="Hyperlink"/>
            <w:rFonts w:ascii="Times New Roman" w:hAnsi="Times New Roman" w:cs="Times New Roman"/>
            <w:shd w:val="clear" w:color="auto" w:fill="FFFFFF"/>
            <w:lang w:val="en-US"/>
          </w:rPr>
          <w:t>http://dx.doi.org.ezproxy.its.uu.se/10.1080/2331186X.2017.13</w:t>
        </w:r>
        <w:r w:rsidR="00683E23" w:rsidRPr="00683E23">
          <w:rPr>
            <w:rStyle w:val="Hyperlink"/>
            <w:rFonts w:ascii="Times New Roman" w:hAnsi="Times New Roman" w:cs="Times New Roman"/>
            <w:shd w:val="clear" w:color="auto" w:fill="FFFFFF"/>
            <w:lang w:val="en-GB"/>
          </w:rPr>
          <w:t>49562</w:t>
        </w:r>
      </w:hyperlink>
    </w:p>
    <w:p w:rsidR="008C739F" w:rsidRPr="00683E23" w:rsidRDefault="008C739F" w:rsidP="00487F58">
      <w:pPr>
        <w:spacing w:line="360" w:lineRule="auto"/>
        <w:ind w:left="284" w:hanging="284"/>
        <w:jc w:val="both"/>
        <w:rPr>
          <w:rFonts w:ascii="Times New Roman" w:hAnsi="Times New Roman" w:cs="Times New Roman"/>
          <w:color w:val="222222"/>
          <w:shd w:val="clear" w:color="auto" w:fill="FFFFFF"/>
          <w:lang w:val="en-US"/>
        </w:rPr>
      </w:pPr>
      <w:r w:rsidRPr="00683E23">
        <w:rPr>
          <w:rFonts w:ascii="Times New Roman" w:hAnsi="Times New Roman" w:cs="Times New Roman"/>
          <w:color w:val="222222"/>
          <w:shd w:val="clear" w:color="auto" w:fill="FFFFFF"/>
          <w:lang w:val="en-US"/>
        </w:rPr>
        <w:lastRenderedPageBreak/>
        <w:t>Carenini, G., &amp; Moore, J. D. (2006). Generating and evaluating evaluative arguments.</w:t>
      </w:r>
      <w:r w:rsidRPr="00683E23">
        <w:rPr>
          <w:rStyle w:val="apple-converted-space"/>
          <w:rFonts w:ascii="Times New Roman" w:hAnsi="Times New Roman" w:cs="Times New Roman"/>
          <w:color w:val="222222"/>
          <w:shd w:val="clear" w:color="auto" w:fill="FFFFFF"/>
          <w:lang w:val="en-US"/>
        </w:rPr>
        <w:t> </w:t>
      </w:r>
      <w:r w:rsidRPr="00683E23">
        <w:rPr>
          <w:rFonts w:ascii="Times New Roman" w:hAnsi="Times New Roman" w:cs="Times New Roman"/>
          <w:i/>
          <w:iCs/>
          <w:color w:val="222222"/>
          <w:lang w:val="en-US"/>
        </w:rPr>
        <w:t>Artificial Intelligence</w:t>
      </w:r>
      <w:r w:rsidRPr="00683E23">
        <w:rPr>
          <w:rFonts w:ascii="Times New Roman" w:hAnsi="Times New Roman" w:cs="Times New Roman"/>
          <w:color w:val="222222"/>
          <w:shd w:val="clear" w:color="auto" w:fill="FFFFFF"/>
          <w:lang w:val="en-US"/>
        </w:rPr>
        <w:t>,</w:t>
      </w:r>
      <w:r w:rsidRPr="00683E23">
        <w:rPr>
          <w:rStyle w:val="apple-converted-space"/>
          <w:rFonts w:ascii="Times New Roman" w:hAnsi="Times New Roman" w:cs="Times New Roman"/>
          <w:color w:val="222222"/>
          <w:shd w:val="clear" w:color="auto" w:fill="FFFFFF"/>
          <w:lang w:val="en-US"/>
        </w:rPr>
        <w:t> </w:t>
      </w:r>
      <w:r w:rsidRPr="00683E23">
        <w:rPr>
          <w:rFonts w:ascii="Times New Roman" w:hAnsi="Times New Roman" w:cs="Times New Roman"/>
          <w:i/>
          <w:iCs/>
          <w:color w:val="222222"/>
          <w:lang w:val="en-US"/>
        </w:rPr>
        <w:t>170</w:t>
      </w:r>
      <w:r w:rsidRPr="00683E23">
        <w:rPr>
          <w:rFonts w:ascii="Times New Roman" w:hAnsi="Times New Roman" w:cs="Times New Roman"/>
          <w:color w:val="222222"/>
          <w:shd w:val="clear" w:color="auto" w:fill="FFFFFF"/>
          <w:lang w:val="en-US"/>
        </w:rPr>
        <w:t>(11), 925-952.</w:t>
      </w:r>
      <w:r w:rsidR="00C04B55" w:rsidRPr="00683E23">
        <w:rPr>
          <w:rFonts w:ascii="Times New Roman" w:hAnsi="Times New Roman" w:cs="Times New Roman"/>
          <w:color w:val="222222"/>
          <w:shd w:val="clear" w:color="auto" w:fill="FFFFFF"/>
          <w:lang w:val="en-US"/>
        </w:rPr>
        <w:t>https://doi.org/10.1016/j.artint.2006.05.003</w:t>
      </w:r>
    </w:p>
    <w:p w:rsidR="008C739F" w:rsidRPr="00683E23" w:rsidRDefault="008C739F" w:rsidP="00487F58">
      <w:pPr>
        <w:pStyle w:val="NormalWeb"/>
        <w:spacing w:before="0" w:beforeAutospacing="0" w:after="0" w:afterAutospacing="0" w:line="360" w:lineRule="auto"/>
        <w:ind w:left="284" w:hanging="284"/>
        <w:jc w:val="both"/>
        <w:rPr>
          <w:rStyle w:val="Hyperlink"/>
          <w:color w:val="000000" w:themeColor="text1"/>
          <w:u w:val="none"/>
          <w:lang w:val="en-US"/>
        </w:rPr>
      </w:pPr>
      <w:r w:rsidRPr="00683E23">
        <w:rPr>
          <w:color w:val="000000" w:themeColor="text1"/>
          <w:lang w:val="en-US"/>
        </w:rPr>
        <w:t xml:space="preserve">Carson, A. S., &amp;Banuazizi, A. (2008). “That's Not Fair” Similarities and Differences in </w:t>
      </w:r>
      <w:r w:rsidRPr="00683E23">
        <w:rPr>
          <w:lang w:val="en-US"/>
        </w:rPr>
        <w:t xml:space="preserve">Distributive Justice Reasoning Between American and Filipino Children. (4), 493 </w:t>
      </w:r>
      <w:r w:rsidRPr="00683E23">
        <w:rPr>
          <w:i/>
          <w:iCs/>
          <w:lang w:val="en-US"/>
        </w:rPr>
        <w:t>Journal of Cross-Cultural Psychology</w:t>
      </w:r>
      <w:r w:rsidRPr="00683E23">
        <w:rPr>
          <w:lang w:val="en-US"/>
        </w:rPr>
        <w:t xml:space="preserve">, </w:t>
      </w:r>
      <w:r w:rsidRPr="00683E23">
        <w:rPr>
          <w:i/>
          <w:iCs/>
          <w:lang w:val="en-US"/>
        </w:rPr>
        <w:t>39</w:t>
      </w:r>
      <w:r w:rsidRPr="00683E23">
        <w:rPr>
          <w:iCs/>
          <w:lang w:val="en-US"/>
        </w:rPr>
        <w:t>,</w:t>
      </w:r>
      <w:r w:rsidRPr="00683E23">
        <w:rPr>
          <w:lang w:val="en-US"/>
        </w:rPr>
        <w:t xml:space="preserve"> 493–514. </w:t>
      </w:r>
      <w:hyperlink r:id="rId15" w:history="1">
        <w:r w:rsidRPr="00683E23">
          <w:rPr>
            <w:rStyle w:val="Hyperlink"/>
            <w:color w:val="000000" w:themeColor="text1"/>
            <w:u w:val="none"/>
            <w:lang w:val="en-US"/>
          </w:rPr>
          <w:t>doi.org/10.1177/0022022108318134</w:t>
        </w:r>
      </w:hyperlink>
    </w:p>
    <w:p w:rsidR="00683E23" w:rsidRPr="00683E23" w:rsidRDefault="00683E23" w:rsidP="00487F58">
      <w:pPr>
        <w:spacing w:line="360" w:lineRule="auto"/>
        <w:ind w:left="284" w:hanging="284"/>
        <w:rPr>
          <w:rFonts w:ascii="Times New Roman" w:eastAsia="Times New Roman" w:hAnsi="Times New Roman" w:cs="Times New Roman"/>
          <w:lang w:eastAsia="sv-SE"/>
        </w:rPr>
      </w:pPr>
      <w:r w:rsidRPr="00683E23">
        <w:rPr>
          <w:rFonts w:ascii="Times New Roman" w:eastAsia="Times New Roman" w:hAnsi="Times New Roman" w:cs="Times New Roman"/>
          <w:color w:val="222222"/>
          <w:shd w:val="clear" w:color="auto" w:fill="FFFFFF"/>
          <w:lang w:val="en-US" w:eastAsia="sv-SE"/>
        </w:rPr>
        <w:t>Chernyak, N., &amp; Sobel, D. M. (2016). Equal but not always fair: Value‐laden sharing in preschool‐aged children. </w:t>
      </w:r>
      <w:r w:rsidRPr="00683E23">
        <w:rPr>
          <w:rFonts w:ascii="Times New Roman" w:eastAsia="Times New Roman" w:hAnsi="Times New Roman" w:cs="Times New Roman"/>
          <w:i/>
          <w:iCs/>
          <w:color w:val="222222"/>
          <w:lang w:eastAsia="sv-SE"/>
        </w:rPr>
        <w:t>Social Development</w:t>
      </w:r>
      <w:r w:rsidRPr="00683E23">
        <w:rPr>
          <w:rFonts w:ascii="Times New Roman" w:eastAsia="Times New Roman" w:hAnsi="Times New Roman" w:cs="Times New Roman"/>
          <w:color w:val="222222"/>
          <w:shd w:val="clear" w:color="auto" w:fill="FFFFFF"/>
          <w:lang w:eastAsia="sv-SE"/>
        </w:rPr>
        <w:t>, </w:t>
      </w:r>
      <w:r w:rsidRPr="00683E23">
        <w:rPr>
          <w:rFonts w:ascii="Times New Roman" w:eastAsia="Times New Roman" w:hAnsi="Times New Roman" w:cs="Times New Roman"/>
          <w:i/>
          <w:iCs/>
          <w:color w:val="222222"/>
          <w:lang w:eastAsia="sv-SE"/>
        </w:rPr>
        <w:t>25</w:t>
      </w:r>
      <w:r w:rsidRPr="00683E23">
        <w:rPr>
          <w:rFonts w:ascii="Times New Roman" w:eastAsia="Times New Roman" w:hAnsi="Times New Roman" w:cs="Times New Roman"/>
          <w:color w:val="222222"/>
          <w:shd w:val="clear" w:color="auto" w:fill="FFFFFF"/>
          <w:lang w:eastAsia="sv-SE"/>
        </w:rPr>
        <w:t>(2), 340-351.</w:t>
      </w:r>
      <w:hyperlink r:id="rId16" w:history="1">
        <w:r w:rsidRPr="00683E23">
          <w:rPr>
            <w:rStyle w:val="Hyperlink"/>
            <w:rFonts w:ascii="Times New Roman" w:hAnsi="Times New Roman" w:cs="Times New Roman"/>
            <w:lang w:val="en-US"/>
          </w:rPr>
          <w:t>https://doi.org/10.1111/sode.12136</w:t>
        </w:r>
      </w:hyperlink>
    </w:p>
    <w:p w:rsidR="00683E23" w:rsidRPr="00487F58" w:rsidRDefault="00683E23" w:rsidP="00487F58">
      <w:pPr>
        <w:spacing w:line="360" w:lineRule="auto"/>
        <w:ind w:left="284" w:hanging="284"/>
        <w:jc w:val="both"/>
        <w:rPr>
          <w:rFonts w:ascii="Times New Roman" w:hAnsi="Times New Roman" w:cs="Times New Roman"/>
          <w:color w:val="222222"/>
          <w:shd w:val="clear" w:color="auto" w:fill="FFFFFF"/>
          <w:lang w:val="en-GB"/>
        </w:rPr>
      </w:pPr>
      <w:r w:rsidRPr="00683E23">
        <w:rPr>
          <w:rFonts w:ascii="Times New Roman" w:hAnsi="Times New Roman" w:cs="Times New Roman"/>
          <w:color w:val="222222"/>
          <w:shd w:val="clear" w:color="auto" w:fill="FFFFFF"/>
          <w:lang w:val="en-GB"/>
        </w:rPr>
        <w:t xml:space="preserve">Chernyak, N., Sandham, B., Harris, P. L., &amp; Cordes, S. (2016). Numerical Cognition Explains Age-Related Changes in Third-Party Fairness. </w:t>
      </w:r>
      <w:r w:rsidRPr="00683E23">
        <w:rPr>
          <w:rFonts w:ascii="Times New Roman" w:hAnsi="Times New Roman" w:cs="Times New Roman"/>
          <w:i/>
          <w:color w:val="222222"/>
          <w:shd w:val="clear" w:color="auto" w:fill="FFFFFF"/>
          <w:lang w:val="en-GB"/>
        </w:rPr>
        <w:t>Developmental Psychology, 52</w:t>
      </w:r>
      <w:r w:rsidRPr="00683E23">
        <w:rPr>
          <w:rFonts w:ascii="Times New Roman" w:hAnsi="Times New Roman" w:cs="Times New Roman"/>
          <w:color w:val="222222"/>
          <w:shd w:val="clear" w:color="auto" w:fill="FFFFFF"/>
          <w:lang w:val="en-GB"/>
        </w:rPr>
        <w:t>(10), 1555–1562.</w:t>
      </w:r>
      <w:hyperlink r:id="rId17" w:tgtFrame="_blank" w:history="1">
        <w:r w:rsidRPr="00683E23">
          <w:rPr>
            <w:rFonts w:ascii="Times New Roman" w:hAnsi="Times New Roman" w:cs="Times New Roman"/>
            <w:color w:val="222222"/>
            <w:shd w:val="clear" w:color="auto" w:fill="FFFFFF"/>
            <w:lang w:val="en-US"/>
          </w:rPr>
          <w:t>https://doi.org/10.1037/dev0000196</w:t>
        </w:r>
      </w:hyperlink>
    </w:p>
    <w:p w:rsidR="00C04B55" w:rsidRPr="00683E23" w:rsidRDefault="0011109C" w:rsidP="00683E23">
      <w:pPr>
        <w:spacing w:line="360" w:lineRule="auto"/>
        <w:ind w:left="284" w:hanging="284"/>
        <w:jc w:val="both"/>
        <w:rPr>
          <w:rStyle w:val="Hyperlink"/>
          <w:rFonts w:ascii="Times New Roman" w:hAnsi="Times New Roman" w:cs="Times New Roman"/>
          <w:u w:val="none"/>
          <w:lang w:val="en-GB"/>
        </w:rPr>
      </w:pPr>
      <w:r w:rsidRPr="00683E23">
        <w:rPr>
          <w:rFonts w:ascii="Times New Roman" w:hAnsi="Times New Roman" w:cs="Times New Roman"/>
          <w:color w:val="222222"/>
          <w:shd w:val="clear" w:color="auto" w:fill="FFFFFF"/>
          <w:lang w:val="en-GB"/>
        </w:rPr>
        <w:t xml:space="preserve">Chernyak, N., Harris, P. L., &amp; Cordes, S. (2019). Explaining Early Moral Hypocrisy: Numerical Cognition Promotes Equal Sharing Behavior in Preschool-Aged Children. </w:t>
      </w:r>
      <w:r w:rsidRPr="00683E23">
        <w:rPr>
          <w:rFonts w:ascii="Times New Roman" w:hAnsi="Times New Roman" w:cs="Times New Roman"/>
          <w:i/>
          <w:color w:val="222222"/>
          <w:shd w:val="clear" w:color="auto" w:fill="FFFFFF"/>
          <w:lang w:val="en-GB"/>
        </w:rPr>
        <w:t>Developmental Science, 22</w:t>
      </w:r>
      <w:r w:rsidRPr="00683E23">
        <w:rPr>
          <w:rFonts w:ascii="Times New Roman" w:hAnsi="Times New Roman" w:cs="Times New Roman"/>
          <w:color w:val="222222"/>
          <w:shd w:val="clear" w:color="auto" w:fill="FFFFFF"/>
          <w:lang w:val="en-GB"/>
        </w:rPr>
        <w:t>(1).</w:t>
      </w:r>
      <w:r w:rsidR="00C04B55" w:rsidRPr="00683E23">
        <w:rPr>
          <w:rFonts w:ascii="Times New Roman" w:hAnsi="Times New Roman" w:cs="Times New Roman"/>
          <w:color w:val="222222"/>
          <w:shd w:val="clear" w:color="auto" w:fill="FFFFFF"/>
          <w:lang w:val="en-GB"/>
        </w:rPr>
        <w:t xml:space="preserve"> e12695-n/a.</w:t>
      </w:r>
      <w:hyperlink r:id="rId18" w:tgtFrame="_blank" w:history="1">
        <w:r w:rsidR="00C04B55" w:rsidRPr="00683E23">
          <w:rPr>
            <w:rFonts w:ascii="Times New Roman" w:hAnsi="Times New Roman" w:cs="Times New Roman"/>
            <w:color w:val="222222"/>
            <w:shd w:val="clear" w:color="auto" w:fill="FFFFFF"/>
            <w:lang w:val="en-GB"/>
          </w:rPr>
          <w:t>https://doi.org/10.1111/desc.12695</w:t>
        </w:r>
      </w:hyperlink>
    </w:p>
    <w:p w:rsidR="00C04B55" w:rsidRPr="00D63992" w:rsidRDefault="00C04B55" w:rsidP="00683E23">
      <w:pPr>
        <w:spacing w:line="360" w:lineRule="auto"/>
        <w:ind w:left="284" w:hanging="284"/>
        <w:jc w:val="both"/>
        <w:rPr>
          <w:rFonts w:ascii="Times New Roman" w:hAnsi="Times New Roman" w:cs="Times New Roman"/>
          <w:color w:val="222222"/>
          <w:shd w:val="clear" w:color="auto" w:fill="FFFFFF"/>
          <w:lang w:val="en-GB"/>
        </w:rPr>
      </w:pPr>
      <w:r w:rsidRPr="00683E23">
        <w:rPr>
          <w:rFonts w:ascii="Times New Roman" w:hAnsi="Times New Roman" w:cs="Times New Roman"/>
          <w:color w:val="222222"/>
          <w:shd w:val="clear" w:color="auto" w:fill="FFFFFF"/>
          <w:lang w:val="en-GB"/>
        </w:rPr>
        <w:t>Correa, J., Nunes, T., &amp; Bryant, P. (1998). Young children's</w:t>
      </w:r>
      <w:r w:rsidRPr="00D63992">
        <w:rPr>
          <w:rFonts w:ascii="Times New Roman" w:hAnsi="Times New Roman" w:cs="Times New Roman"/>
          <w:color w:val="222222"/>
          <w:shd w:val="clear" w:color="auto" w:fill="FFFFFF"/>
          <w:lang w:val="en-GB"/>
        </w:rPr>
        <w:t xml:space="preserve"> understanding of division: The relationship between division terms in a noncomputational task. </w:t>
      </w:r>
      <w:r w:rsidRPr="00D63992">
        <w:rPr>
          <w:rFonts w:ascii="Times New Roman" w:hAnsi="Times New Roman" w:cs="Times New Roman"/>
          <w:i/>
          <w:color w:val="222222"/>
          <w:shd w:val="clear" w:color="auto" w:fill="FFFFFF"/>
          <w:lang w:val="en-GB"/>
        </w:rPr>
        <w:t>Journal of Educational Psychology, 90</w:t>
      </w:r>
      <w:r w:rsidRPr="00D63992">
        <w:rPr>
          <w:rFonts w:ascii="Times New Roman" w:hAnsi="Times New Roman" w:cs="Times New Roman"/>
          <w:color w:val="222222"/>
          <w:shd w:val="clear" w:color="auto" w:fill="FFFFFF"/>
          <w:lang w:val="en-GB"/>
        </w:rPr>
        <w:t xml:space="preserve">(2), 321-329. </w:t>
      </w:r>
      <w:hyperlink r:id="rId19" w:tgtFrame="_blank" w:history="1">
        <w:r w:rsidRPr="00D63992">
          <w:rPr>
            <w:rFonts w:ascii="Times New Roman" w:hAnsi="Times New Roman" w:cs="Times New Roman"/>
            <w:lang w:val="en-US"/>
          </w:rPr>
          <w:t>https://doi.org/10.1037/0022-0663.90.2.321</w:t>
        </w:r>
      </w:hyperlink>
    </w:p>
    <w:p w:rsidR="00C04B55" w:rsidRPr="008C739F" w:rsidRDefault="008C739F" w:rsidP="008B23BD">
      <w:pPr>
        <w:pStyle w:val="NormalWeb"/>
        <w:spacing w:before="0" w:beforeAutospacing="0" w:after="0" w:afterAutospacing="0" w:line="360" w:lineRule="auto"/>
        <w:ind w:left="284" w:hanging="284"/>
        <w:jc w:val="both"/>
        <w:rPr>
          <w:lang w:val="en-US"/>
        </w:rPr>
      </w:pPr>
      <w:r w:rsidRPr="00D63992">
        <w:rPr>
          <w:lang w:val="en-US"/>
        </w:rPr>
        <w:t xml:space="preserve">Davis, G. E., &amp;Pitkethly, A. (1990). Cognitive aspects of sharing. </w:t>
      </w:r>
      <w:r w:rsidRPr="00D63992">
        <w:rPr>
          <w:i/>
          <w:iCs/>
          <w:lang w:val="en-US"/>
        </w:rPr>
        <w:t>Journal for</w:t>
      </w:r>
      <w:r w:rsidRPr="008C739F">
        <w:rPr>
          <w:i/>
          <w:iCs/>
          <w:lang w:val="en-US"/>
        </w:rPr>
        <w:t xml:space="preserve"> Research in </w:t>
      </w:r>
      <w:r w:rsidR="00C04B55" w:rsidRPr="008B23BD">
        <w:rPr>
          <w:i/>
          <w:iCs/>
          <w:lang w:val="en-US"/>
        </w:rPr>
        <w:t>Mathematics Education, 21</w:t>
      </w:r>
      <w:r w:rsidR="00C04B55" w:rsidRPr="008B23BD">
        <w:rPr>
          <w:lang w:val="en-US"/>
        </w:rPr>
        <w:t xml:space="preserve">(2), 145-153. </w:t>
      </w:r>
      <w:hyperlink r:id="rId20" w:tgtFrame="_blank" w:history="1">
        <w:r w:rsidR="00C04B55" w:rsidRPr="008B23BD">
          <w:rPr>
            <w:rFonts w:eastAsiaTheme="minorHAnsi"/>
            <w:color w:val="222222"/>
            <w:shd w:val="clear" w:color="auto" w:fill="FFFFFF"/>
            <w:lang w:val="en-GB" w:eastAsia="en-US"/>
          </w:rPr>
          <w:t>https://doi.org/10.2307/749141</w:t>
        </w:r>
      </w:hyperlink>
    </w:p>
    <w:p w:rsidR="008C739F" w:rsidRPr="008C739F" w:rsidRDefault="008C739F" w:rsidP="008B23BD">
      <w:pPr>
        <w:pStyle w:val="NormalWeb"/>
        <w:spacing w:before="0" w:beforeAutospacing="0" w:after="0" w:afterAutospacing="0" w:line="360" w:lineRule="auto"/>
        <w:ind w:left="284" w:hanging="284"/>
        <w:jc w:val="both"/>
        <w:rPr>
          <w:lang w:val="en-US"/>
        </w:rPr>
      </w:pPr>
      <w:r w:rsidRPr="008C739F">
        <w:rPr>
          <w:lang w:val="en-US"/>
        </w:rPr>
        <w:t xml:space="preserve">Desforges, A., &amp;Desforges, G. (1980). Number-based strategies of sharing in young children. </w:t>
      </w:r>
      <w:r w:rsidRPr="008C739F">
        <w:rPr>
          <w:i/>
          <w:iCs/>
          <w:lang w:val="en-US"/>
        </w:rPr>
        <w:t>Educational Studies</w:t>
      </w:r>
      <w:r w:rsidRPr="008C739F">
        <w:rPr>
          <w:lang w:val="en-US"/>
        </w:rPr>
        <w:t xml:space="preserve">, </w:t>
      </w:r>
      <w:r w:rsidRPr="008C739F">
        <w:rPr>
          <w:i/>
          <w:iCs/>
          <w:lang w:val="en-US"/>
        </w:rPr>
        <w:t>6</w:t>
      </w:r>
      <w:r w:rsidRPr="008C739F">
        <w:rPr>
          <w:lang w:val="en-US"/>
        </w:rPr>
        <w:t xml:space="preserve">, 97–109. </w:t>
      </w:r>
      <w:r w:rsidR="00734611" w:rsidRPr="00734611">
        <w:rPr>
          <w:lang w:val="en-US"/>
        </w:rPr>
        <w:t>https://doi.org</w:t>
      </w:r>
      <w:r w:rsidR="00734611">
        <w:rPr>
          <w:lang w:val="en-US"/>
        </w:rPr>
        <w:t>/</w:t>
      </w:r>
      <w:r w:rsidRPr="008B23BD">
        <w:rPr>
          <w:lang w:val="en-US"/>
        </w:rPr>
        <w:t>10.1080/0305569800060201</w:t>
      </w:r>
    </w:p>
    <w:p w:rsidR="008C739F" w:rsidRPr="00D36272" w:rsidRDefault="008C739F" w:rsidP="008B23BD">
      <w:pPr>
        <w:pStyle w:val="POEMNormal"/>
        <w:spacing w:after="60" w:line="360" w:lineRule="auto"/>
        <w:ind w:left="284" w:hanging="284"/>
        <w:rPr>
          <w:rFonts w:cs="Times New Roman"/>
          <w:color w:val="222222"/>
          <w:szCs w:val="24"/>
          <w:shd w:val="clear" w:color="auto" w:fill="FFFFFF"/>
        </w:rPr>
      </w:pPr>
      <w:r w:rsidRPr="00D36272">
        <w:rPr>
          <w:rFonts w:cs="Times New Roman"/>
          <w:color w:val="222222"/>
          <w:szCs w:val="24"/>
          <w:shd w:val="clear" w:color="auto" w:fill="FFFFFF"/>
        </w:rPr>
        <w:t>Enright, R. D., Bjerstedt, Å., Enright, W. F., Levy Jr, V. M., Lapsley, D. K., Buss, R. R., ... &amp;Zindler, M. (1984). Distributive justice development: Cross-cultural, contextual, and longitudinal evaluations.</w:t>
      </w:r>
      <w:r w:rsidRPr="00D36272">
        <w:rPr>
          <w:rStyle w:val="apple-converted-space"/>
          <w:rFonts w:cs="Times New Roman"/>
          <w:color w:val="222222"/>
          <w:szCs w:val="24"/>
          <w:shd w:val="clear" w:color="auto" w:fill="FFFFFF"/>
        </w:rPr>
        <w:t> </w:t>
      </w:r>
      <w:r w:rsidRPr="00D36272">
        <w:rPr>
          <w:rFonts w:cs="Times New Roman"/>
          <w:i/>
          <w:iCs/>
          <w:color w:val="222222"/>
          <w:szCs w:val="24"/>
        </w:rPr>
        <w:t>Child Development</w:t>
      </w:r>
      <w:r w:rsidRPr="00D36272">
        <w:rPr>
          <w:rFonts w:cs="Times New Roman"/>
          <w:color w:val="222222"/>
          <w:szCs w:val="24"/>
          <w:shd w:val="clear" w:color="auto" w:fill="FFFFFF"/>
        </w:rPr>
        <w:t xml:space="preserve">, </w:t>
      </w:r>
      <w:r w:rsidRPr="00D36272">
        <w:rPr>
          <w:rFonts w:cs="Times New Roman"/>
          <w:i/>
          <w:color w:val="222222"/>
          <w:szCs w:val="24"/>
          <w:shd w:val="clear" w:color="auto" w:fill="FFFFFF"/>
        </w:rPr>
        <w:t>55</w:t>
      </w:r>
      <w:r w:rsidRPr="00D36272">
        <w:rPr>
          <w:rFonts w:cs="Times New Roman"/>
          <w:color w:val="222222"/>
          <w:szCs w:val="24"/>
          <w:shd w:val="clear" w:color="auto" w:fill="FFFFFF"/>
        </w:rPr>
        <w:t>(5), 1737</w:t>
      </w:r>
      <w:r w:rsidRPr="00D36272">
        <w:rPr>
          <w:rFonts w:cs="Times New Roman"/>
          <w:szCs w:val="24"/>
          <w:lang w:val="en-GB" w:eastAsia="sv-SE"/>
        </w:rPr>
        <w:t>–</w:t>
      </w:r>
      <w:r w:rsidRPr="00D36272">
        <w:rPr>
          <w:rFonts w:cs="Times New Roman"/>
          <w:color w:val="222222"/>
          <w:szCs w:val="24"/>
          <w:shd w:val="clear" w:color="auto" w:fill="FFFFFF"/>
        </w:rPr>
        <w:t>1751. doi.org/10.2307/1129921</w:t>
      </w:r>
    </w:p>
    <w:p w:rsidR="008C739F" w:rsidRPr="008B23BD" w:rsidRDefault="008C739F" w:rsidP="008B23BD">
      <w:pPr>
        <w:pStyle w:val="Heading1"/>
        <w:spacing w:before="0" w:line="360" w:lineRule="auto"/>
        <w:ind w:left="284" w:hanging="284"/>
        <w:jc w:val="both"/>
        <w:rPr>
          <w:rFonts w:ascii="Times New Roman" w:hAnsi="Times New Roman" w:cs="Times New Roman"/>
          <w:b w:val="0"/>
          <w:bCs w:val="0"/>
          <w:color w:val="000000" w:themeColor="text1"/>
          <w:sz w:val="24"/>
          <w:szCs w:val="24"/>
          <w:lang w:val="en-US"/>
        </w:rPr>
      </w:pPr>
      <w:r w:rsidRPr="008B23BD">
        <w:rPr>
          <w:rFonts w:ascii="Times New Roman" w:hAnsi="Times New Roman" w:cs="Times New Roman"/>
          <w:b w:val="0"/>
          <w:bCs w:val="0"/>
          <w:color w:val="000000" w:themeColor="text1"/>
          <w:sz w:val="24"/>
          <w:szCs w:val="24"/>
          <w:lang w:val="en-US"/>
        </w:rPr>
        <w:t xml:space="preserve">Eriksson, H., Hedefalk, M. &amp; Sumpter, L. (2022). Preschool children’s collective mathematical reasoning about sharing, </w:t>
      </w:r>
      <w:r w:rsidRPr="008B23BD">
        <w:rPr>
          <w:rFonts w:ascii="Times New Roman" w:hAnsi="Times New Roman" w:cs="Times New Roman"/>
          <w:b w:val="0"/>
          <w:bCs w:val="0"/>
          <w:color w:val="000000" w:themeColor="text1"/>
          <w:sz w:val="24"/>
          <w:szCs w:val="24"/>
          <w:shd w:val="clear" w:color="auto" w:fill="FFFFFF"/>
          <w:lang w:val="en-US"/>
        </w:rPr>
        <w:t>Paper presented at POEM5</w:t>
      </w:r>
      <w:r w:rsidR="003453FC">
        <w:rPr>
          <w:rFonts w:ascii="Times New Roman" w:hAnsi="Times New Roman" w:cs="Times New Roman"/>
          <w:b w:val="0"/>
          <w:bCs w:val="0"/>
          <w:color w:val="000000" w:themeColor="text1"/>
          <w:sz w:val="24"/>
          <w:szCs w:val="24"/>
          <w:shd w:val="clear" w:color="auto" w:fill="FFFFFF"/>
          <w:lang w:val="en-US"/>
        </w:rPr>
        <w:t>.</w:t>
      </w:r>
    </w:p>
    <w:p w:rsidR="008C739F" w:rsidRPr="00D8449C" w:rsidRDefault="008C739F">
      <w:pPr>
        <w:spacing w:line="360" w:lineRule="auto"/>
        <w:ind w:left="284" w:hanging="284"/>
        <w:jc w:val="both"/>
        <w:rPr>
          <w:rFonts w:ascii="Times New Roman" w:hAnsi="Times New Roman" w:cs="Times New Roman"/>
          <w:color w:val="333333"/>
          <w:shd w:val="clear" w:color="auto" w:fill="FCFCFC"/>
          <w:lang w:val="en-US"/>
        </w:rPr>
      </w:pPr>
      <w:r w:rsidRPr="008B23BD">
        <w:rPr>
          <w:rFonts w:ascii="Times New Roman" w:hAnsi="Times New Roman" w:cs="Times New Roman"/>
          <w:lang w:val="en-GB" w:eastAsia="de-DE"/>
        </w:rPr>
        <w:t xml:space="preserve">Eriksson, H. &amp; Sumpter, L. (2021). </w:t>
      </w:r>
      <w:r w:rsidRPr="008B23BD">
        <w:rPr>
          <w:rFonts w:ascii="Times New Roman" w:hAnsi="Times New Roman" w:cs="Times New Roman"/>
          <w:lang w:val="en-US"/>
        </w:rPr>
        <w:t xml:space="preserve">Algebraic and fractional thinking in collective mathematical reasoning. </w:t>
      </w:r>
      <w:r w:rsidRPr="008B23BD">
        <w:rPr>
          <w:rFonts w:ascii="Times New Roman" w:hAnsi="Times New Roman" w:cs="Times New Roman"/>
          <w:i/>
          <w:iCs/>
          <w:lang w:val="en-US"/>
        </w:rPr>
        <w:t>Educational Studies in Mathematics, 108,</w:t>
      </w:r>
      <w:r w:rsidRPr="008B23BD">
        <w:rPr>
          <w:rFonts w:ascii="Times New Roman" w:hAnsi="Times New Roman" w:cs="Times New Roman"/>
          <w:lang w:val="en-US"/>
        </w:rPr>
        <w:t xml:space="preserve"> 473-491. d</w:t>
      </w:r>
      <w:r w:rsidRPr="008B23BD">
        <w:rPr>
          <w:rFonts w:ascii="Times New Roman" w:hAnsi="Times New Roman" w:cs="Times New Roman"/>
          <w:color w:val="333333"/>
          <w:shd w:val="clear" w:color="auto" w:fill="FCFCFC"/>
          <w:lang w:val="en-US"/>
        </w:rPr>
        <w:t>oi.org/10.1007/s10649-021-10044-1</w:t>
      </w:r>
    </w:p>
    <w:p w:rsidR="00D8449C" w:rsidRPr="008B23BD" w:rsidRDefault="00D8449C" w:rsidP="008B23BD">
      <w:pPr>
        <w:spacing w:line="360" w:lineRule="auto"/>
        <w:ind w:left="284" w:hanging="284"/>
        <w:jc w:val="both"/>
        <w:rPr>
          <w:rFonts w:ascii="Times New Roman" w:hAnsi="Times New Roman" w:cs="Times New Roman"/>
          <w:lang w:val="en-US"/>
        </w:rPr>
      </w:pPr>
      <w:r w:rsidRPr="008B23BD">
        <w:rPr>
          <w:rFonts w:ascii="Times New Roman" w:hAnsi="Times New Roman" w:cs="Times New Roman"/>
          <w:lang w:val="en-US"/>
        </w:rPr>
        <w:t xml:space="preserve">Ernest, P. (2020). Mathematics, ethics and purism: an application of MacIntyre’s virtue theory. </w:t>
      </w:r>
      <w:r w:rsidR="00734611" w:rsidRPr="008B23BD">
        <w:rPr>
          <w:rFonts w:ascii="Times New Roman" w:hAnsi="Times New Roman" w:cs="Times New Roman"/>
          <w:i/>
          <w:lang w:val="en-US"/>
        </w:rPr>
        <w:t>Synthese (Dordrecht), 199</w:t>
      </w:r>
      <w:r w:rsidR="00734611" w:rsidRPr="008B23BD">
        <w:rPr>
          <w:rFonts w:ascii="Times New Roman" w:hAnsi="Times New Roman" w:cs="Times New Roman"/>
          <w:lang w:val="en-US"/>
        </w:rPr>
        <w:t>(1-2), 3137-3167</w:t>
      </w:r>
      <w:r w:rsidRPr="008B23BD">
        <w:rPr>
          <w:rFonts w:ascii="Times New Roman" w:hAnsi="Times New Roman" w:cs="Times New Roman"/>
          <w:lang w:val="en-US"/>
        </w:rPr>
        <w:t xml:space="preserve">. </w:t>
      </w:r>
      <w:hyperlink r:id="rId21" w:history="1">
        <w:r w:rsidRPr="008B23BD">
          <w:rPr>
            <w:rFonts w:ascii="Times New Roman" w:hAnsi="Times New Roman" w:cs="Times New Roman"/>
            <w:lang w:val="en-US"/>
          </w:rPr>
          <w:t>https://doi.org/10.1007/s11229-020-02928-1</w:t>
        </w:r>
      </w:hyperlink>
      <w:r w:rsidRPr="008B23BD">
        <w:rPr>
          <w:rFonts w:ascii="Times New Roman" w:hAnsi="Times New Roman" w:cs="Times New Roman"/>
          <w:lang w:val="en-US"/>
        </w:rPr>
        <w:t>.</w:t>
      </w:r>
    </w:p>
    <w:p w:rsidR="008C739F" w:rsidRPr="008B23BD" w:rsidRDefault="008C739F" w:rsidP="008B23BD">
      <w:pPr>
        <w:spacing w:line="360" w:lineRule="auto"/>
        <w:ind w:left="284" w:hanging="284"/>
        <w:jc w:val="both"/>
        <w:rPr>
          <w:rFonts w:ascii="Times New Roman" w:eastAsia="Times New Roman" w:hAnsi="Times New Roman" w:cs="Times New Roman"/>
          <w:color w:val="222222"/>
          <w:shd w:val="clear" w:color="auto" w:fill="FFFFFF"/>
          <w:lang w:val="en-US" w:eastAsia="sv-SE"/>
        </w:rPr>
      </w:pPr>
      <w:r w:rsidRPr="00D8449C">
        <w:rPr>
          <w:rFonts w:ascii="Times New Roman" w:eastAsia="Times New Roman" w:hAnsi="Times New Roman" w:cs="Times New Roman"/>
          <w:color w:val="222222"/>
          <w:shd w:val="clear" w:color="auto" w:fill="FFFFFF"/>
          <w:lang w:val="en-US" w:eastAsia="sv-SE"/>
        </w:rPr>
        <w:lastRenderedPageBreak/>
        <w:t>Hamamouche, K., Chernyak, N., &amp; Cordes, S. (2020). Sharing scenarios facilitate division performance in preschoolers. </w:t>
      </w:r>
      <w:r w:rsidRPr="00D8449C">
        <w:rPr>
          <w:rFonts w:ascii="Times New Roman" w:eastAsia="Times New Roman" w:hAnsi="Times New Roman" w:cs="Times New Roman"/>
          <w:i/>
          <w:iCs/>
          <w:color w:val="222222"/>
          <w:lang w:val="en-US" w:eastAsia="sv-SE"/>
        </w:rPr>
        <w:t>Cognitive Development</w:t>
      </w:r>
      <w:r w:rsidRPr="00D8449C">
        <w:rPr>
          <w:rFonts w:ascii="Times New Roman" w:eastAsia="Times New Roman" w:hAnsi="Times New Roman" w:cs="Times New Roman"/>
          <w:color w:val="222222"/>
          <w:shd w:val="clear" w:color="auto" w:fill="FFFFFF"/>
          <w:lang w:val="en-US" w:eastAsia="sv-SE"/>
        </w:rPr>
        <w:t>, </w:t>
      </w:r>
      <w:r w:rsidRPr="00D8449C">
        <w:rPr>
          <w:rFonts w:ascii="Times New Roman" w:eastAsia="Times New Roman" w:hAnsi="Times New Roman" w:cs="Times New Roman"/>
          <w:i/>
          <w:iCs/>
          <w:color w:val="222222"/>
          <w:lang w:val="en-US" w:eastAsia="sv-SE"/>
        </w:rPr>
        <w:t>56</w:t>
      </w:r>
      <w:r w:rsidRPr="00D8449C">
        <w:rPr>
          <w:rFonts w:ascii="Times New Roman" w:eastAsia="Times New Roman" w:hAnsi="Times New Roman" w:cs="Times New Roman"/>
          <w:color w:val="222222"/>
          <w:shd w:val="clear" w:color="auto" w:fill="FFFFFF"/>
          <w:lang w:val="en-US" w:eastAsia="sv-SE"/>
        </w:rPr>
        <w:t>, 100954</w:t>
      </w:r>
      <w:r w:rsidR="00164AE0">
        <w:rPr>
          <w:rFonts w:ascii="Times New Roman" w:eastAsia="Times New Roman" w:hAnsi="Times New Roman" w:cs="Times New Roman"/>
          <w:color w:val="222222"/>
          <w:shd w:val="clear" w:color="auto" w:fill="FFFFFF"/>
          <w:lang w:val="en-US" w:eastAsia="sv-SE"/>
        </w:rPr>
        <w:t xml:space="preserve">, </w:t>
      </w:r>
      <w:hyperlink r:id="rId22" w:tgtFrame="_blank" w:history="1">
        <w:r w:rsidR="00164AE0" w:rsidRPr="008B23BD">
          <w:rPr>
            <w:rFonts w:ascii="Times New Roman" w:hAnsi="Times New Roman" w:cs="Times New Roman"/>
            <w:color w:val="333333"/>
            <w:shd w:val="clear" w:color="auto" w:fill="FCFCFC"/>
            <w:lang w:val="en-US"/>
          </w:rPr>
          <w:t>https://doi.org/10.1016/j.cogdev.2020.100954</w:t>
        </w:r>
      </w:hyperlink>
    </w:p>
    <w:p w:rsidR="00734611" w:rsidRPr="008B23BD" w:rsidRDefault="00734611" w:rsidP="008B23BD">
      <w:pPr>
        <w:widowControl w:val="0"/>
        <w:autoSpaceDE w:val="0"/>
        <w:autoSpaceDN w:val="0"/>
        <w:adjustRightInd w:val="0"/>
        <w:spacing w:line="360" w:lineRule="auto"/>
        <w:ind w:left="284" w:hanging="284"/>
        <w:jc w:val="both"/>
        <w:rPr>
          <w:rFonts w:ascii="Times New Roman" w:eastAsia="Times New Roman" w:hAnsi="Times New Roman" w:cs="Times New Roman"/>
          <w:color w:val="222222"/>
          <w:shd w:val="clear" w:color="auto" w:fill="FFFFFF"/>
          <w:lang w:val="en-US" w:eastAsia="sv-SE"/>
        </w:rPr>
      </w:pPr>
      <w:r w:rsidRPr="008B23BD">
        <w:rPr>
          <w:rFonts w:ascii="Times New Roman" w:eastAsia="Times New Roman" w:hAnsi="Times New Roman" w:cs="Times New Roman"/>
          <w:color w:val="222222"/>
          <w:shd w:val="clear" w:color="auto" w:fill="FFFFFF"/>
          <w:lang w:val="en-US" w:eastAsia="sv-SE"/>
        </w:rPr>
        <w:t xml:space="preserve">Hedefalk, M., Almqvist, J., &amp; Lidar, M. (2014). Teaching for action competence. </w:t>
      </w:r>
      <w:r w:rsidRPr="008B23BD">
        <w:rPr>
          <w:rFonts w:ascii="Times New Roman" w:eastAsia="Times New Roman" w:hAnsi="Times New Roman" w:cs="Times New Roman"/>
          <w:i/>
          <w:color w:val="222222"/>
          <w:shd w:val="clear" w:color="auto" w:fill="FFFFFF"/>
          <w:lang w:val="en-US" w:eastAsia="sv-SE"/>
        </w:rPr>
        <w:t>SAGE Open, 4</w:t>
      </w:r>
      <w:r w:rsidRPr="008B23BD">
        <w:rPr>
          <w:rFonts w:ascii="Times New Roman" w:eastAsia="Times New Roman" w:hAnsi="Times New Roman" w:cs="Times New Roman"/>
          <w:color w:val="222222"/>
          <w:shd w:val="clear" w:color="auto" w:fill="FFFFFF"/>
          <w:lang w:val="en-US" w:eastAsia="sv-SE"/>
        </w:rPr>
        <w:t xml:space="preserve">(3), 215824401454378. </w:t>
      </w:r>
      <w:hyperlink r:id="rId23" w:tgtFrame="_blank" w:history="1">
        <w:r w:rsidRPr="008B23BD">
          <w:rPr>
            <w:rFonts w:ascii="Times New Roman" w:eastAsia="Times New Roman" w:hAnsi="Times New Roman" w:cs="Times New Roman"/>
            <w:color w:val="222222"/>
            <w:shd w:val="clear" w:color="auto" w:fill="FFFFFF"/>
            <w:lang w:val="en-US" w:eastAsia="sv-SE"/>
          </w:rPr>
          <w:t>https://doi.org/10.1177/2158244014543785</w:t>
        </w:r>
      </w:hyperlink>
    </w:p>
    <w:p w:rsidR="008C739F" w:rsidRPr="008B23BD" w:rsidRDefault="008C739F" w:rsidP="008B23BD">
      <w:pPr>
        <w:widowControl w:val="0"/>
        <w:autoSpaceDE w:val="0"/>
        <w:autoSpaceDN w:val="0"/>
        <w:adjustRightInd w:val="0"/>
        <w:spacing w:line="360" w:lineRule="auto"/>
        <w:ind w:left="284" w:hanging="284"/>
        <w:jc w:val="both"/>
        <w:rPr>
          <w:rFonts w:ascii="Times New Roman" w:hAnsi="Times New Roman" w:cs="Times New Roman"/>
          <w:color w:val="000000" w:themeColor="text1"/>
          <w:lang w:val="en-US"/>
        </w:rPr>
      </w:pPr>
      <w:r w:rsidRPr="008B23BD">
        <w:rPr>
          <w:rFonts w:ascii="Times New Roman" w:hAnsi="Times New Roman" w:cs="Times New Roman"/>
          <w:color w:val="000000" w:themeColor="text1"/>
          <w:lang w:val="en-US"/>
        </w:rPr>
        <w:t xml:space="preserve">Hedefalk, M. &amp; Sumpter, L. (2017). Studying preschool children’s reasoning through epistemological move analysis. </w:t>
      </w:r>
      <w:r w:rsidRPr="008B23BD">
        <w:rPr>
          <w:rFonts w:ascii="Times New Roman" w:hAnsi="Times New Roman" w:cs="Times New Roman"/>
          <w:i/>
          <w:iCs/>
          <w:color w:val="000000" w:themeColor="text1"/>
          <w:lang w:val="en-US"/>
        </w:rPr>
        <w:t xml:space="preserve">In: </w:t>
      </w:r>
      <w:r w:rsidRPr="008B23BD">
        <w:rPr>
          <w:rFonts w:ascii="Times New Roman" w:hAnsi="Times New Roman" w:cs="Times New Roman"/>
          <w:color w:val="000000" w:themeColor="text1"/>
          <w:lang w:val="en-US"/>
        </w:rPr>
        <w:t xml:space="preserve">Proceedings of the 41st Conference of the International Group for the Psychology of Mathematics Education </w:t>
      </w:r>
      <w:r w:rsidR="00D63992">
        <w:rPr>
          <w:rFonts w:ascii="Times New Roman" w:hAnsi="Times New Roman" w:cs="Times New Roman"/>
          <w:color w:val="000000" w:themeColor="text1"/>
          <w:lang w:val="en-US"/>
        </w:rPr>
        <w:t>(E</w:t>
      </w:r>
      <w:r w:rsidRPr="008B23BD">
        <w:rPr>
          <w:rFonts w:ascii="Times New Roman" w:hAnsi="Times New Roman" w:cs="Times New Roman"/>
          <w:color w:val="000000" w:themeColor="text1"/>
          <w:lang w:val="en-US"/>
        </w:rPr>
        <w:t>d</w:t>
      </w:r>
      <w:r w:rsidR="00D63992">
        <w:rPr>
          <w:rFonts w:ascii="Times New Roman" w:hAnsi="Times New Roman" w:cs="Times New Roman"/>
          <w:color w:val="000000" w:themeColor="text1"/>
          <w:lang w:val="en-US"/>
        </w:rPr>
        <w:t>s)</w:t>
      </w:r>
      <w:r w:rsidRPr="008B23BD">
        <w:rPr>
          <w:rFonts w:ascii="Times New Roman" w:hAnsi="Times New Roman" w:cs="Times New Roman"/>
          <w:color w:val="000000" w:themeColor="text1"/>
          <w:lang w:val="en-US"/>
        </w:rPr>
        <w:t xml:space="preserve"> Kaur, B., Ho, W.K., Toh, T.L., &amp; Choy, B.H., Singapore, Vol. 3, 1-8 p.</w:t>
      </w:r>
    </w:p>
    <w:p w:rsidR="00734611" w:rsidRPr="008B23BD" w:rsidRDefault="008C739F" w:rsidP="008B23BD">
      <w:pPr>
        <w:spacing w:line="360" w:lineRule="auto"/>
        <w:ind w:left="284" w:hanging="284"/>
        <w:jc w:val="both"/>
        <w:rPr>
          <w:rFonts w:ascii="Times New Roman" w:hAnsi="Times New Roman" w:cs="Times New Roman"/>
          <w:color w:val="000000" w:themeColor="text1"/>
          <w:shd w:val="clear" w:color="auto" w:fill="FFFFFF"/>
          <w:lang w:val="en-US"/>
        </w:rPr>
      </w:pPr>
      <w:r w:rsidRPr="008B23BD">
        <w:rPr>
          <w:rFonts w:ascii="Times New Roman" w:hAnsi="Times New Roman" w:cs="Times New Roman"/>
          <w:color w:val="000000" w:themeColor="text1"/>
          <w:shd w:val="clear" w:color="auto" w:fill="FFFFFF"/>
          <w:lang w:val="en-US"/>
        </w:rPr>
        <w:t>Hestner, Å., &amp; Sumpter, L. (2018). Beliefs and Values in Upper Secondary School Students’ Mathematical Reasoning. In </w:t>
      </w:r>
      <w:r w:rsidRPr="008B23BD">
        <w:rPr>
          <w:rFonts w:ascii="Times New Roman" w:hAnsi="Times New Roman" w:cs="Times New Roman"/>
          <w:i/>
          <w:iCs/>
          <w:color w:val="000000" w:themeColor="text1"/>
          <w:lang w:val="en-US"/>
        </w:rPr>
        <w:t>Views and Beliefs in Mathematics Education</w:t>
      </w:r>
      <w:r w:rsidRPr="008B23BD">
        <w:rPr>
          <w:rFonts w:ascii="Times New Roman" w:hAnsi="Times New Roman" w:cs="Times New Roman"/>
          <w:color w:val="000000" w:themeColor="text1"/>
          <w:shd w:val="clear" w:color="auto" w:fill="FFFFFF"/>
          <w:lang w:val="en-US"/>
        </w:rPr>
        <w:t> (pp. 79-87). Springer, Cham</w:t>
      </w:r>
      <w:r w:rsidR="00734611">
        <w:rPr>
          <w:rFonts w:ascii="Times New Roman" w:hAnsi="Times New Roman" w:cs="Times New Roman"/>
          <w:color w:val="000000" w:themeColor="text1"/>
          <w:shd w:val="clear" w:color="auto" w:fill="FFFFFF"/>
          <w:lang w:val="en-US"/>
        </w:rPr>
        <w:t>.</w:t>
      </w:r>
    </w:p>
    <w:p w:rsidR="008C739F" w:rsidRPr="00D63992" w:rsidRDefault="008C739F">
      <w:pPr>
        <w:spacing w:line="360" w:lineRule="auto"/>
        <w:ind w:left="284" w:hanging="284"/>
        <w:jc w:val="both"/>
        <w:rPr>
          <w:rFonts w:ascii="Times New Roman" w:hAnsi="Times New Roman" w:cs="Times New Roman"/>
          <w:color w:val="222222"/>
          <w:shd w:val="clear" w:color="auto" w:fill="FFFFFF"/>
          <w:lang w:val="en-US"/>
        </w:rPr>
      </w:pPr>
      <w:r w:rsidRPr="00D63992">
        <w:rPr>
          <w:rFonts w:ascii="Times New Roman" w:hAnsi="Times New Roman" w:cs="Times New Roman"/>
          <w:color w:val="222222"/>
          <w:shd w:val="clear" w:color="auto" w:fill="FFFFFF"/>
          <w:lang w:val="en-US"/>
        </w:rPr>
        <w:t>Huntsman, R. W. (1984). Children's concepts of fair sharing.</w:t>
      </w:r>
      <w:r w:rsidRPr="00D63992">
        <w:rPr>
          <w:rStyle w:val="apple-converted-space"/>
          <w:rFonts w:ascii="Times New Roman" w:hAnsi="Times New Roman" w:cs="Times New Roman"/>
          <w:color w:val="222222"/>
          <w:shd w:val="clear" w:color="auto" w:fill="FFFFFF"/>
          <w:lang w:val="en-US"/>
        </w:rPr>
        <w:t> </w:t>
      </w:r>
      <w:r w:rsidRPr="00D63992">
        <w:rPr>
          <w:rFonts w:ascii="Times New Roman" w:hAnsi="Times New Roman" w:cs="Times New Roman"/>
          <w:i/>
          <w:iCs/>
          <w:color w:val="222222"/>
          <w:lang w:val="en-US"/>
        </w:rPr>
        <w:t>Journal of Moral Education</w:t>
      </w:r>
      <w:r w:rsidRPr="00D63992">
        <w:rPr>
          <w:rFonts w:ascii="Times New Roman" w:hAnsi="Times New Roman" w:cs="Times New Roman"/>
          <w:color w:val="222222"/>
          <w:shd w:val="clear" w:color="auto" w:fill="FFFFFF"/>
          <w:lang w:val="en-US"/>
        </w:rPr>
        <w:t>,</w:t>
      </w:r>
      <w:r w:rsidRPr="00D63992">
        <w:rPr>
          <w:rStyle w:val="apple-converted-space"/>
          <w:rFonts w:ascii="Times New Roman" w:hAnsi="Times New Roman" w:cs="Times New Roman"/>
          <w:color w:val="222222"/>
          <w:shd w:val="clear" w:color="auto" w:fill="FFFFFF"/>
          <w:lang w:val="en-US"/>
        </w:rPr>
        <w:t> </w:t>
      </w:r>
      <w:r w:rsidRPr="00D63992">
        <w:rPr>
          <w:rFonts w:ascii="Times New Roman" w:hAnsi="Times New Roman" w:cs="Times New Roman"/>
          <w:i/>
          <w:iCs/>
          <w:color w:val="222222"/>
          <w:lang w:val="en-US"/>
        </w:rPr>
        <w:t>13</w:t>
      </w:r>
      <w:r w:rsidRPr="00D63992">
        <w:rPr>
          <w:rFonts w:ascii="Times New Roman" w:hAnsi="Times New Roman" w:cs="Times New Roman"/>
          <w:color w:val="222222"/>
          <w:shd w:val="clear" w:color="auto" w:fill="FFFFFF"/>
          <w:lang w:val="en-US"/>
        </w:rPr>
        <w:t>(1), 31-39</w:t>
      </w:r>
      <w:r w:rsidR="00164AE0" w:rsidRPr="00D63992">
        <w:rPr>
          <w:rFonts w:ascii="Times New Roman" w:eastAsia="Times New Roman" w:hAnsi="Times New Roman" w:cs="Times New Roman"/>
          <w:color w:val="222222"/>
          <w:shd w:val="clear" w:color="auto" w:fill="FFFFFF"/>
          <w:lang w:val="en-US" w:eastAsia="sv-SE"/>
        </w:rPr>
        <w:t>,</w:t>
      </w:r>
      <w:hyperlink r:id="rId24" w:history="1">
        <w:r w:rsidRPr="00D63992">
          <w:rPr>
            <w:rFonts w:ascii="Times New Roman" w:eastAsia="Times New Roman" w:hAnsi="Times New Roman" w:cs="Times New Roman"/>
            <w:color w:val="222222"/>
            <w:shd w:val="clear" w:color="auto" w:fill="FFFFFF"/>
            <w:lang w:val="en-US" w:eastAsia="sv-SE"/>
          </w:rPr>
          <w:t>doi.org/10.1080/0305724840130106</w:t>
        </w:r>
      </w:hyperlink>
    </w:p>
    <w:p w:rsidR="00734611" w:rsidRPr="00D63992" w:rsidRDefault="00E1549E" w:rsidP="00BC53EA">
      <w:pPr>
        <w:spacing w:line="360" w:lineRule="auto"/>
        <w:ind w:left="284" w:hanging="284"/>
        <w:jc w:val="both"/>
        <w:rPr>
          <w:rFonts w:ascii="Times New Roman" w:eastAsia="Times New Roman" w:hAnsi="Times New Roman" w:cs="Times New Roman"/>
          <w:color w:val="222222"/>
          <w:shd w:val="clear" w:color="auto" w:fill="FFFFFF"/>
          <w:lang w:val="en-US" w:eastAsia="sv-SE"/>
        </w:rPr>
      </w:pPr>
      <w:r w:rsidRPr="00D63992">
        <w:rPr>
          <w:rFonts w:ascii="Times New Roman" w:hAnsi="Times New Roman" w:cs="Times New Roman"/>
        </w:rPr>
        <w:t xml:space="preserve">Jensen, </w:t>
      </w:r>
      <w:r w:rsidR="00734611" w:rsidRPr="00D63992">
        <w:rPr>
          <w:rFonts w:ascii="Times New Roman" w:hAnsi="Times New Roman" w:cs="Times New Roman"/>
        </w:rPr>
        <w:t xml:space="preserve">B. </w:t>
      </w:r>
      <w:r w:rsidRPr="00D63992">
        <w:rPr>
          <w:rFonts w:ascii="Times New Roman" w:hAnsi="Times New Roman" w:cs="Times New Roman"/>
        </w:rPr>
        <w:t>B</w:t>
      </w:r>
      <w:r w:rsidR="00734611" w:rsidRPr="00D63992">
        <w:rPr>
          <w:rFonts w:ascii="Times New Roman" w:hAnsi="Times New Roman" w:cs="Times New Roman"/>
        </w:rPr>
        <w:t>.</w:t>
      </w:r>
      <w:r w:rsidRPr="00D63992">
        <w:rPr>
          <w:rFonts w:ascii="Times New Roman" w:hAnsi="Times New Roman" w:cs="Times New Roman"/>
        </w:rPr>
        <w:t xml:space="preserve">, </w:t>
      </w:r>
      <w:r w:rsidR="00734611" w:rsidRPr="00D63992">
        <w:rPr>
          <w:rFonts w:ascii="Times New Roman" w:hAnsi="Times New Roman" w:cs="Times New Roman"/>
        </w:rPr>
        <w:t>&amp;</w:t>
      </w:r>
      <w:r w:rsidRPr="00D63992">
        <w:rPr>
          <w:rFonts w:ascii="Times New Roman" w:hAnsi="Times New Roman" w:cs="Times New Roman"/>
        </w:rPr>
        <w:t xml:space="preserve">Schnack, K. (1997). </w:t>
      </w:r>
      <w:r w:rsidRPr="00D63992">
        <w:rPr>
          <w:rFonts w:ascii="Times New Roman" w:hAnsi="Times New Roman" w:cs="Times New Roman"/>
          <w:lang w:val="en-US"/>
        </w:rPr>
        <w:t xml:space="preserve">The action competence approachinenvironmental  education.  </w:t>
      </w:r>
      <w:r w:rsidRPr="00D63992">
        <w:rPr>
          <w:rFonts w:ascii="Times New Roman" w:hAnsi="Times New Roman" w:cs="Times New Roman"/>
          <w:i/>
          <w:lang w:val="en-US"/>
        </w:rPr>
        <w:t>Environmental Education Research, 3</w:t>
      </w:r>
      <w:r w:rsidRPr="00D63992">
        <w:rPr>
          <w:rFonts w:ascii="Times New Roman" w:hAnsi="Times New Roman" w:cs="Times New Roman"/>
          <w:lang w:val="en-US"/>
        </w:rPr>
        <w:t>(2)</w:t>
      </w:r>
      <w:r w:rsidR="00734611" w:rsidRPr="00D63992">
        <w:rPr>
          <w:rFonts w:ascii="Times New Roman" w:hAnsi="Times New Roman" w:cs="Times New Roman"/>
          <w:lang w:val="en-US"/>
        </w:rPr>
        <w:t xml:space="preserve">, 163-178. </w:t>
      </w:r>
      <w:hyperlink r:id="rId25" w:tgtFrame="_blank" w:history="1">
        <w:r w:rsidR="00734611" w:rsidRPr="00D63992">
          <w:rPr>
            <w:rFonts w:ascii="Times New Roman" w:eastAsia="Times New Roman" w:hAnsi="Times New Roman" w:cs="Times New Roman"/>
            <w:color w:val="222222"/>
            <w:shd w:val="clear" w:color="auto" w:fill="FFFFFF"/>
            <w:lang w:val="en-US" w:eastAsia="sv-SE"/>
          </w:rPr>
          <w:t>https://doi.org/10.1080/1350462970030205</w:t>
        </w:r>
      </w:hyperlink>
    </w:p>
    <w:p w:rsidR="0011109C" w:rsidRPr="00D63992" w:rsidRDefault="0011109C" w:rsidP="00BC53EA">
      <w:pPr>
        <w:spacing w:line="360" w:lineRule="auto"/>
        <w:ind w:left="284" w:hanging="284"/>
        <w:jc w:val="both"/>
        <w:rPr>
          <w:rFonts w:ascii="Times New Roman" w:hAnsi="Times New Roman" w:cs="Times New Roman"/>
          <w:lang w:val="en-US"/>
        </w:rPr>
      </w:pPr>
      <w:r w:rsidRPr="00D63992">
        <w:rPr>
          <w:rFonts w:ascii="Times New Roman" w:hAnsi="Times New Roman" w:cs="Times New Roman"/>
          <w:lang w:val="en-US"/>
        </w:rPr>
        <w:t>Latour, B</w:t>
      </w:r>
      <w:r w:rsidR="003453FC" w:rsidRPr="00D63992">
        <w:rPr>
          <w:rFonts w:ascii="Times New Roman" w:hAnsi="Times New Roman" w:cs="Times New Roman"/>
          <w:lang w:val="en-US"/>
        </w:rPr>
        <w:t>.</w:t>
      </w:r>
      <w:r w:rsidRPr="00D63992">
        <w:rPr>
          <w:rFonts w:ascii="Times New Roman" w:hAnsi="Times New Roman" w:cs="Times New Roman"/>
          <w:lang w:val="en-US"/>
        </w:rPr>
        <w:t xml:space="preserve"> (2018). </w:t>
      </w:r>
      <w:r w:rsidRPr="00D63992">
        <w:rPr>
          <w:rFonts w:ascii="Times New Roman" w:hAnsi="Times New Roman" w:cs="Times New Roman"/>
          <w:i/>
          <w:lang w:val="en-US"/>
        </w:rPr>
        <w:t>Down to Earth. Politics in the New Climatic Regime.</w:t>
      </w:r>
      <w:r w:rsidR="00E1549E" w:rsidRPr="00D63992">
        <w:rPr>
          <w:rFonts w:ascii="Times New Roman" w:hAnsi="Times New Roman" w:cs="Times New Roman"/>
          <w:lang w:val="en-US"/>
        </w:rPr>
        <w:t xml:space="preserve">Cambridge: </w:t>
      </w:r>
      <w:r w:rsidRPr="00D63992">
        <w:rPr>
          <w:rFonts w:ascii="Times New Roman" w:hAnsi="Times New Roman" w:cs="Times New Roman"/>
          <w:lang w:val="en-US"/>
        </w:rPr>
        <w:t>Polity Press.</w:t>
      </w:r>
    </w:p>
    <w:p w:rsidR="008C739F" w:rsidRPr="00AD0619" w:rsidRDefault="00175FBB" w:rsidP="00AD0619">
      <w:pPr>
        <w:spacing w:line="360" w:lineRule="auto"/>
        <w:ind w:left="284" w:hanging="284"/>
        <w:jc w:val="both"/>
        <w:rPr>
          <w:rFonts w:ascii="Times New Roman" w:hAnsi="Times New Roman" w:cs="Times New Roman"/>
          <w:lang w:val="en-US"/>
        </w:rPr>
      </w:pPr>
      <w:r w:rsidRPr="00AD0619">
        <w:rPr>
          <w:rFonts w:ascii="Times New Roman" w:hAnsi="Times New Roman" w:cs="Times New Roman"/>
          <w:lang w:val="en-US"/>
        </w:rPr>
        <w:t xml:space="preserve">Lithner, J. (2008). A research framework for creative and imitative reasoning. </w:t>
      </w:r>
      <w:r w:rsidRPr="00AD0619">
        <w:rPr>
          <w:rFonts w:ascii="Times New Roman" w:hAnsi="Times New Roman" w:cs="Times New Roman"/>
          <w:i/>
          <w:iCs/>
          <w:lang w:val="en-US"/>
        </w:rPr>
        <w:t>Educational Studies in Mathematics</w:t>
      </w:r>
      <w:r w:rsidRPr="00AD0619">
        <w:rPr>
          <w:rFonts w:ascii="Times New Roman" w:hAnsi="Times New Roman" w:cs="Times New Roman"/>
          <w:lang w:val="en-US"/>
        </w:rPr>
        <w:t xml:space="preserve">, 67(3), 255-276. </w:t>
      </w:r>
      <w:hyperlink r:id="rId26" w:history="1">
        <w:r w:rsidRPr="00AD0619">
          <w:rPr>
            <w:rFonts w:ascii="Times New Roman" w:eastAsia="Times New Roman" w:hAnsi="Times New Roman" w:cs="Times New Roman"/>
            <w:color w:val="222222"/>
            <w:shd w:val="clear" w:color="auto" w:fill="FFFFFF"/>
            <w:lang w:val="en-US" w:eastAsia="sv-SE"/>
          </w:rPr>
          <w:t>https://doi.org/10.1007/s10649-007-9104-2</w:t>
        </w:r>
      </w:hyperlink>
    </w:p>
    <w:p w:rsidR="00AD0619" w:rsidRPr="00AD0619" w:rsidRDefault="00AD0619" w:rsidP="00AD0619">
      <w:pPr>
        <w:spacing w:line="360" w:lineRule="auto"/>
        <w:ind w:left="284" w:hanging="284"/>
        <w:jc w:val="both"/>
        <w:rPr>
          <w:rFonts w:ascii="Times New Roman" w:hAnsi="Times New Roman" w:cs="Times New Roman"/>
          <w:color w:val="000000" w:themeColor="text1"/>
          <w:shd w:val="clear" w:color="auto" w:fill="FFFFFF"/>
          <w:lang w:val="en-US"/>
        </w:rPr>
      </w:pPr>
      <w:r w:rsidRPr="00AD0619">
        <w:rPr>
          <w:rFonts w:ascii="Times New Roman" w:hAnsi="Times New Roman" w:cs="Times New Roman"/>
          <w:color w:val="000000" w:themeColor="text1"/>
          <w:lang w:val="en-US"/>
        </w:rPr>
        <w:t xml:space="preserve">Mergenthaler, E., &amp; Stinson, C.H. (1992). Psychotherapy transcription standards. </w:t>
      </w:r>
      <w:r w:rsidRPr="00AD0619">
        <w:rPr>
          <w:rFonts w:ascii="Times New Roman" w:hAnsi="Times New Roman" w:cs="Times New Roman"/>
          <w:i/>
          <w:iCs/>
          <w:color w:val="000000" w:themeColor="text1"/>
          <w:lang w:val="en-US"/>
        </w:rPr>
        <w:t>Psychotherapy Research 2</w:t>
      </w:r>
      <w:r w:rsidRPr="00AD0619">
        <w:rPr>
          <w:rFonts w:ascii="Times New Roman" w:hAnsi="Times New Roman" w:cs="Times New Roman"/>
          <w:color w:val="000000" w:themeColor="text1"/>
          <w:lang w:val="en-US"/>
        </w:rPr>
        <w:t xml:space="preserve">(2), 125–42. </w:t>
      </w:r>
      <w:r w:rsidRPr="00AD0619">
        <w:rPr>
          <w:rFonts w:ascii="Times New Roman" w:hAnsi="Times New Roman" w:cs="Times New Roman"/>
          <w:lang w:val="en-US"/>
        </w:rPr>
        <w:t xml:space="preserve">DOI: 10.1080/10503309212331332904 </w:t>
      </w:r>
    </w:p>
    <w:p w:rsidR="008C739F" w:rsidRPr="00AD0619" w:rsidRDefault="008C739F" w:rsidP="00AD0619">
      <w:pPr>
        <w:spacing w:line="360" w:lineRule="auto"/>
        <w:ind w:left="284" w:hanging="284"/>
        <w:jc w:val="both"/>
        <w:rPr>
          <w:rFonts w:ascii="Times New Roman" w:eastAsia="Times New Roman" w:hAnsi="Times New Roman" w:cs="Times New Roman"/>
          <w:color w:val="222222"/>
          <w:shd w:val="clear" w:color="auto" w:fill="FFFFFF"/>
          <w:lang w:val="en-US" w:eastAsia="sv-SE"/>
        </w:rPr>
      </w:pPr>
      <w:r w:rsidRPr="00AD0619">
        <w:rPr>
          <w:rFonts w:ascii="Times New Roman" w:eastAsia="Times New Roman" w:hAnsi="Times New Roman" w:cs="Times New Roman"/>
          <w:lang w:val="en-US" w:eastAsia="sv-SE"/>
        </w:rPr>
        <w:t xml:space="preserve">Muldoon, K., Lewis, C., &amp; Freeman, N. (2009). Why set- comparison is vital in early number learning. </w:t>
      </w:r>
      <w:r w:rsidRPr="00AD0619">
        <w:rPr>
          <w:rFonts w:ascii="Times New Roman" w:eastAsia="Times New Roman" w:hAnsi="Times New Roman" w:cs="Times New Roman"/>
          <w:i/>
          <w:iCs/>
          <w:lang w:val="en-US" w:eastAsia="sv-SE"/>
        </w:rPr>
        <w:t>Trends in Cognitive Sciences, 13</w:t>
      </w:r>
      <w:r w:rsidRPr="00AD0619">
        <w:rPr>
          <w:rFonts w:ascii="Times New Roman" w:eastAsia="Times New Roman" w:hAnsi="Times New Roman" w:cs="Times New Roman"/>
          <w:lang w:val="en-US" w:eastAsia="sv-SE"/>
        </w:rPr>
        <w:t xml:space="preserve">, 203-208. </w:t>
      </w:r>
      <w:hyperlink r:id="rId27" w:tgtFrame="_blank" w:history="1">
        <w:r w:rsidR="00164AE0" w:rsidRPr="00AD0619">
          <w:rPr>
            <w:rFonts w:ascii="Times New Roman" w:eastAsia="Times New Roman" w:hAnsi="Times New Roman" w:cs="Times New Roman"/>
            <w:color w:val="222222"/>
            <w:shd w:val="clear" w:color="auto" w:fill="FFFFFF"/>
            <w:lang w:val="en-US" w:eastAsia="sv-SE"/>
          </w:rPr>
          <w:t>https://doi.org/10.1016/j.tics.2009.01.010</w:t>
        </w:r>
      </w:hyperlink>
    </w:p>
    <w:p w:rsidR="00C36B18" w:rsidRPr="000C02D2" w:rsidRDefault="00C36B18" w:rsidP="00AD0619">
      <w:pPr>
        <w:spacing w:line="360" w:lineRule="auto"/>
        <w:ind w:left="284" w:hanging="284"/>
        <w:jc w:val="both"/>
        <w:rPr>
          <w:rFonts w:ascii="Times New Roman" w:eastAsia="Times New Roman" w:hAnsi="Times New Roman" w:cs="Times New Roman"/>
          <w:lang w:val="en-US" w:eastAsia="sv-SE"/>
        </w:rPr>
      </w:pPr>
      <w:r w:rsidRPr="00AD0619">
        <w:rPr>
          <w:rFonts w:ascii="Times New Roman" w:eastAsia="Times New Roman" w:hAnsi="Times New Roman" w:cs="Times New Roman"/>
          <w:lang w:val="en-US" w:eastAsia="sv-SE"/>
        </w:rPr>
        <w:t>Nunes, T.,</w:t>
      </w:r>
      <w:r w:rsidRPr="00C36B18">
        <w:rPr>
          <w:rFonts w:ascii="Times New Roman" w:eastAsia="Times New Roman" w:hAnsi="Times New Roman" w:cs="Times New Roman"/>
          <w:lang w:val="en-US" w:eastAsia="sv-SE"/>
        </w:rPr>
        <w:t xml:space="preserve"> Light, P., &amp; Mason, J. (1993). Tools for thought: The measurement of length and area. </w:t>
      </w:r>
      <w:r w:rsidRPr="000C02D2">
        <w:rPr>
          <w:rFonts w:ascii="Times New Roman" w:eastAsia="Times New Roman" w:hAnsi="Times New Roman" w:cs="Times New Roman"/>
          <w:i/>
          <w:iCs/>
          <w:lang w:val="en-US" w:eastAsia="sv-SE"/>
        </w:rPr>
        <w:t>Learning and Instruction, 3</w:t>
      </w:r>
      <w:r w:rsidRPr="000C02D2">
        <w:rPr>
          <w:rFonts w:ascii="Times New Roman" w:eastAsia="Times New Roman" w:hAnsi="Times New Roman" w:cs="Times New Roman"/>
          <w:lang w:val="en-US" w:eastAsia="sv-SE"/>
        </w:rPr>
        <w:t xml:space="preserve">, 39–54. doi: 10.1016/S0959-4752(09)80004-2 </w:t>
      </w:r>
    </w:p>
    <w:p w:rsidR="00164AE0" w:rsidRPr="00D63992" w:rsidRDefault="008B23BD" w:rsidP="00681D09">
      <w:pPr>
        <w:spacing w:line="360" w:lineRule="auto"/>
        <w:ind w:left="284" w:hanging="284"/>
        <w:jc w:val="both"/>
        <w:rPr>
          <w:rFonts w:ascii="Times New Roman" w:eastAsia="Times New Roman" w:hAnsi="Times New Roman" w:cs="Times New Roman"/>
          <w:lang w:val="en-US" w:eastAsia="sv-SE"/>
        </w:rPr>
      </w:pPr>
      <w:r w:rsidRPr="00681D09">
        <w:rPr>
          <w:rFonts w:ascii="Times New Roman" w:eastAsia="Times New Roman" w:hAnsi="Times New Roman" w:cs="Times New Roman"/>
          <w:lang w:val="en-US" w:eastAsia="sv-SE"/>
        </w:rPr>
        <w:t>Ö</w:t>
      </w:r>
      <w:r w:rsidR="00164AE0" w:rsidRPr="00681D09">
        <w:rPr>
          <w:rFonts w:ascii="Times New Roman" w:eastAsia="Times New Roman" w:hAnsi="Times New Roman" w:cs="Times New Roman"/>
          <w:lang w:val="en-US" w:eastAsia="sv-SE"/>
        </w:rPr>
        <w:t>hman, J., &amp;</w:t>
      </w:r>
      <w:r w:rsidRPr="00681D09">
        <w:rPr>
          <w:rFonts w:ascii="Times New Roman" w:eastAsia="Times New Roman" w:hAnsi="Times New Roman" w:cs="Times New Roman"/>
          <w:lang w:val="en-US" w:eastAsia="sv-SE"/>
        </w:rPr>
        <w:t>Ö</w:t>
      </w:r>
      <w:r w:rsidR="00164AE0" w:rsidRPr="00681D09">
        <w:rPr>
          <w:rFonts w:ascii="Times New Roman" w:eastAsia="Times New Roman" w:hAnsi="Times New Roman" w:cs="Times New Roman"/>
          <w:lang w:val="en-US" w:eastAsia="sv-SE"/>
        </w:rPr>
        <w:t>hman, M. (2013). Participatory approach in practice: An analysis of student discussions</w:t>
      </w:r>
      <w:r w:rsidR="00164AE0" w:rsidRPr="00D63992">
        <w:rPr>
          <w:rFonts w:ascii="Times New Roman" w:eastAsia="Times New Roman" w:hAnsi="Times New Roman" w:cs="Times New Roman"/>
          <w:lang w:val="en-US" w:eastAsia="sv-SE"/>
        </w:rPr>
        <w:t xml:space="preserve"> about climate change. </w:t>
      </w:r>
      <w:r w:rsidR="00164AE0" w:rsidRPr="00D63992">
        <w:rPr>
          <w:rFonts w:ascii="Times New Roman" w:eastAsia="Times New Roman" w:hAnsi="Times New Roman" w:cs="Times New Roman"/>
          <w:i/>
          <w:lang w:val="en-US" w:eastAsia="sv-SE"/>
        </w:rPr>
        <w:t>Environmental Education Research, 19</w:t>
      </w:r>
      <w:r w:rsidR="00164AE0" w:rsidRPr="00D63992">
        <w:rPr>
          <w:rFonts w:ascii="Times New Roman" w:eastAsia="Times New Roman" w:hAnsi="Times New Roman" w:cs="Times New Roman"/>
          <w:lang w:val="en-US" w:eastAsia="sv-SE"/>
        </w:rPr>
        <w:t xml:space="preserve">(3), 324-341. </w:t>
      </w:r>
      <w:hyperlink r:id="rId28" w:history="1">
        <w:r w:rsidR="00164AE0" w:rsidRPr="00D63992">
          <w:rPr>
            <w:rFonts w:ascii="Times New Roman" w:hAnsi="Times New Roman" w:cs="Times New Roman"/>
            <w:color w:val="222222"/>
            <w:shd w:val="clear" w:color="auto" w:fill="FFFFFF"/>
            <w:lang w:val="en-US"/>
          </w:rPr>
          <w:t>https://doi.org/10.1080/13504622.2012.695012</w:t>
        </w:r>
      </w:hyperlink>
    </w:p>
    <w:p w:rsidR="008C739F" w:rsidRPr="00D63992" w:rsidRDefault="008C739F" w:rsidP="008B23BD">
      <w:pPr>
        <w:spacing w:line="360" w:lineRule="auto"/>
        <w:ind w:left="284" w:hanging="284"/>
        <w:jc w:val="both"/>
        <w:rPr>
          <w:rFonts w:ascii="Times New Roman" w:eastAsia="Times New Roman" w:hAnsi="Times New Roman" w:cs="Times New Roman"/>
          <w:lang w:val="en-GB" w:eastAsia="sv-SE"/>
        </w:rPr>
      </w:pPr>
      <w:r w:rsidRPr="00D63992">
        <w:rPr>
          <w:rFonts w:ascii="Times New Roman" w:eastAsia="Times New Roman" w:hAnsi="Times New Roman" w:cs="Times New Roman"/>
          <w:color w:val="111111"/>
          <w:lang w:val="en-US" w:eastAsia="sv-SE"/>
        </w:rPr>
        <w:t xml:space="preserve">Pólya, G. (1945). </w:t>
      </w:r>
      <w:r w:rsidRPr="00D63992">
        <w:rPr>
          <w:rFonts w:ascii="Times New Roman" w:eastAsia="Times New Roman" w:hAnsi="Times New Roman" w:cs="Times New Roman"/>
          <w:i/>
          <w:iCs/>
          <w:color w:val="111111"/>
          <w:lang w:val="en-US" w:eastAsia="sv-SE"/>
        </w:rPr>
        <w:t>How to solve it.</w:t>
      </w:r>
      <w:r w:rsidRPr="00D63992">
        <w:rPr>
          <w:rFonts w:ascii="Times New Roman" w:eastAsia="Times New Roman" w:hAnsi="Times New Roman" w:cs="Times New Roman"/>
          <w:color w:val="111111"/>
          <w:lang w:val="en-GB" w:eastAsia="sv-SE"/>
        </w:rPr>
        <w:t>Princeton: Princeton University Press.</w:t>
      </w:r>
    </w:p>
    <w:p w:rsidR="008C739F" w:rsidRPr="008B23BD" w:rsidRDefault="008C739F">
      <w:pPr>
        <w:spacing w:line="360" w:lineRule="auto"/>
        <w:ind w:left="284" w:hanging="284"/>
        <w:jc w:val="both"/>
        <w:rPr>
          <w:rFonts w:eastAsia="Times New Roman"/>
          <w:color w:val="222222"/>
          <w:shd w:val="clear" w:color="auto" w:fill="FFFFFF"/>
          <w:lang w:eastAsia="sv-SE"/>
        </w:rPr>
      </w:pPr>
      <w:r w:rsidRPr="00D63992">
        <w:rPr>
          <w:rFonts w:ascii="Times New Roman" w:hAnsi="Times New Roman" w:cs="Times New Roman"/>
          <w:lang w:val="en-US"/>
        </w:rPr>
        <w:lastRenderedPageBreak/>
        <w:t xml:space="preserve">Pelletier, N. (2010). Environmental sustainability as the first principle of distributive justice: Towards an ecological communitarian normative </w:t>
      </w:r>
      <w:r w:rsidRPr="008B23BD">
        <w:rPr>
          <w:rFonts w:ascii="Times New Roman" w:hAnsi="Times New Roman" w:cs="Times New Roman"/>
          <w:lang w:val="en-US"/>
        </w:rPr>
        <w:t xml:space="preserve">foundation for ecological economics. </w:t>
      </w:r>
      <w:r w:rsidRPr="008B23BD">
        <w:rPr>
          <w:rFonts w:ascii="Times New Roman" w:hAnsi="Times New Roman" w:cs="Times New Roman"/>
          <w:i/>
          <w:iCs/>
        </w:rPr>
        <w:t>EcologicalEconomics</w:t>
      </w:r>
      <w:r w:rsidRPr="008B23BD">
        <w:rPr>
          <w:rFonts w:ascii="Times New Roman" w:hAnsi="Times New Roman" w:cs="Times New Roman"/>
        </w:rPr>
        <w:t xml:space="preserve">, </w:t>
      </w:r>
      <w:r w:rsidRPr="008B23BD">
        <w:rPr>
          <w:rFonts w:ascii="Times New Roman" w:hAnsi="Times New Roman" w:cs="Times New Roman"/>
          <w:i/>
          <w:iCs/>
        </w:rPr>
        <w:t>69</w:t>
      </w:r>
      <w:r w:rsidRPr="008B23BD">
        <w:rPr>
          <w:rFonts w:ascii="Times New Roman" w:hAnsi="Times New Roman" w:cs="Times New Roman"/>
        </w:rPr>
        <w:t xml:space="preserve">(10), 1887–1894. </w:t>
      </w:r>
      <w:hyperlink r:id="rId29" w:tgtFrame="_blank" w:tooltip="Persistent link using digital object identifier" w:history="1">
        <w:r w:rsidRPr="008B23BD">
          <w:rPr>
            <w:rFonts w:ascii="Times New Roman" w:eastAsia="Times New Roman" w:hAnsi="Times New Roman" w:cs="Times New Roman"/>
            <w:color w:val="222222"/>
            <w:shd w:val="clear" w:color="auto" w:fill="FFFFFF"/>
            <w:lang w:eastAsia="sv-SE"/>
          </w:rPr>
          <w:t>doi.org/10.1016/j.ecolecon.2010.04.001</w:t>
        </w:r>
      </w:hyperlink>
    </w:p>
    <w:p w:rsidR="008C739F" w:rsidRDefault="008C739F">
      <w:pPr>
        <w:spacing w:line="360" w:lineRule="auto"/>
        <w:ind w:left="284" w:hanging="284"/>
        <w:jc w:val="both"/>
        <w:rPr>
          <w:rStyle w:val="Hyperlink"/>
          <w:rFonts w:ascii="Times New Roman" w:hAnsi="Times New Roman" w:cs="Times New Roman"/>
          <w:color w:val="000000" w:themeColor="text1"/>
          <w:u w:val="none"/>
          <w:lang w:val="en-US"/>
        </w:rPr>
      </w:pPr>
      <w:r w:rsidRPr="008B23BD">
        <w:rPr>
          <w:rFonts w:ascii="Times New Roman" w:hAnsi="Times New Roman" w:cs="Times New Roman"/>
          <w:color w:val="222222"/>
          <w:shd w:val="clear" w:color="auto" w:fill="FFFFFF"/>
        </w:rPr>
        <w:t>Samuelsson, L. (2020). Etik i utbildning för hållbar utveckling–Att undervisa den etiska dimensionen av en kontroversiell fråga.</w:t>
      </w:r>
      <w:r w:rsidR="006261CF" w:rsidRPr="006261CF">
        <w:rPr>
          <w:rFonts w:ascii="Times New Roman" w:hAnsi="Times New Roman" w:cs="Times New Roman"/>
          <w:color w:val="222222"/>
          <w:shd w:val="clear" w:color="auto" w:fill="FFFFFF"/>
          <w:lang w:val="en-US"/>
        </w:rPr>
        <w:t>[Ethics in education for sustainibility – To teach the eth</w:t>
      </w:r>
      <w:r w:rsidR="006261CF">
        <w:rPr>
          <w:rFonts w:ascii="Times New Roman" w:hAnsi="Times New Roman" w:cs="Times New Roman"/>
          <w:color w:val="222222"/>
          <w:shd w:val="clear" w:color="auto" w:fill="FFFFFF"/>
          <w:lang w:val="en-US"/>
        </w:rPr>
        <w:t>ical dimension of a controversial question].</w:t>
      </w:r>
      <w:r w:rsidRPr="006261CF">
        <w:rPr>
          <w:rStyle w:val="apple-converted-space"/>
          <w:rFonts w:ascii="Times New Roman" w:hAnsi="Times New Roman" w:cs="Times New Roman"/>
          <w:color w:val="222222"/>
          <w:shd w:val="clear" w:color="auto" w:fill="FFFFFF"/>
          <w:lang w:val="en-US"/>
        </w:rPr>
        <w:t> </w:t>
      </w:r>
      <w:r w:rsidRPr="008B23BD">
        <w:rPr>
          <w:rFonts w:ascii="Times New Roman" w:hAnsi="Times New Roman" w:cs="Times New Roman"/>
          <w:i/>
          <w:iCs/>
          <w:color w:val="222222"/>
          <w:lang w:val="en-US"/>
        </w:rPr>
        <w:t>Acta Didactica Norden</w:t>
      </w:r>
      <w:r w:rsidRPr="008B23BD">
        <w:rPr>
          <w:rFonts w:ascii="Times New Roman" w:hAnsi="Times New Roman" w:cs="Times New Roman"/>
          <w:color w:val="222222"/>
          <w:shd w:val="clear" w:color="auto" w:fill="FFFFFF"/>
          <w:lang w:val="en-US"/>
        </w:rPr>
        <w:t>,</w:t>
      </w:r>
      <w:r w:rsidRPr="008B23BD">
        <w:rPr>
          <w:rStyle w:val="apple-converted-space"/>
          <w:rFonts w:ascii="Times New Roman" w:hAnsi="Times New Roman" w:cs="Times New Roman"/>
          <w:color w:val="222222"/>
          <w:shd w:val="clear" w:color="auto" w:fill="FFFFFF"/>
          <w:lang w:val="en-US"/>
        </w:rPr>
        <w:t> </w:t>
      </w:r>
      <w:r w:rsidRPr="008B23BD">
        <w:rPr>
          <w:rFonts w:ascii="Times New Roman" w:hAnsi="Times New Roman" w:cs="Times New Roman"/>
          <w:i/>
          <w:iCs/>
          <w:color w:val="222222"/>
          <w:lang w:val="en-US"/>
        </w:rPr>
        <w:t>14</w:t>
      </w:r>
      <w:r w:rsidRPr="008B23BD">
        <w:rPr>
          <w:rFonts w:ascii="Times New Roman" w:hAnsi="Times New Roman" w:cs="Times New Roman"/>
          <w:color w:val="222222"/>
          <w:shd w:val="clear" w:color="auto" w:fill="FFFFFF"/>
          <w:lang w:val="en-US"/>
        </w:rPr>
        <w:t xml:space="preserve">(4), 1-22. </w:t>
      </w:r>
      <w:hyperlink r:id="rId30" w:history="1">
        <w:r w:rsidRPr="008B23BD">
          <w:rPr>
            <w:rFonts w:ascii="Times New Roman" w:eastAsia="Times New Roman" w:hAnsi="Times New Roman" w:cs="Times New Roman"/>
            <w:color w:val="222222"/>
            <w:shd w:val="clear" w:color="auto" w:fill="FFFFFF"/>
            <w:lang w:val="en-US" w:eastAsia="sv-SE"/>
          </w:rPr>
          <w:t>doi.org/10.5617/adno.8348</w:t>
        </w:r>
      </w:hyperlink>
    </w:p>
    <w:p w:rsidR="00D36272" w:rsidRPr="008B23BD" w:rsidRDefault="00D36272">
      <w:pPr>
        <w:spacing w:line="360" w:lineRule="auto"/>
        <w:ind w:left="284" w:hanging="284"/>
        <w:jc w:val="both"/>
        <w:rPr>
          <w:rFonts w:ascii="Times New Roman" w:hAnsi="Times New Roman" w:cs="Times New Roman"/>
          <w:color w:val="222222"/>
          <w:shd w:val="clear" w:color="auto" w:fill="FFFFFF"/>
          <w:lang w:val="en-US"/>
        </w:rPr>
      </w:pPr>
      <w:r w:rsidRPr="005268EF">
        <w:rPr>
          <w:rFonts w:ascii="Times New Roman" w:hAnsi="Times New Roman" w:cs="Times New Roman"/>
          <w:color w:val="222222"/>
          <w:shd w:val="clear" w:color="auto" w:fill="FFFFFF"/>
          <w:lang w:val="en-US"/>
        </w:rPr>
        <w:t>Samuelsson, L.,</w:t>
      </w:r>
      <w:r w:rsidR="005268EF">
        <w:rPr>
          <w:rFonts w:ascii="Times New Roman" w:hAnsi="Times New Roman" w:cs="Times New Roman"/>
          <w:color w:val="222222"/>
          <w:shd w:val="clear" w:color="auto" w:fill="FFFFFF"/>
          <w:lang w:val="en-US"/>
        </w:rPr>
        <w:t>&amp;</w:t>
      </w:r>
      <w:r w:rsidRPr="005268EF">
        <w:rPr>
          <w:rFonts w:ascii="Times New Roman" w:hAnsi="Times New Roman" w:cs="Times New Roman"/>
          <w:color w:val="222222"/>
          <w:shd w:val="clear" w:color="auto" w:fill="FFFFFF"/>
          <w:lang w:val="en-US"/>
        </w:rPr>
        <w:t>Lindström, N. (2020) On the</w:t>
      </w:r>
      <w:r w:rsidRPr="00D36272">
        <w:rPr>
          <w:rFonts w:ascii="Times New Roman" w:hAnsi="Times New Roman" w:cs="Times New Roman"/>
          <w:color w:val="222222"/>
          <w:shd w:val="clear" w:color="auto" w:fill="FFFFFF"/>
          <w:lang w:val="en-US"/>
        </w:rPr>
        <w:t xml:space="preserve"> Practical Goal of Ethics Education: Ethical Competence as the Ability to Master Methods for Moral Reasoning, </w:t>
      </w:r>
      <w:r w:rsidRPr="008B23BD">
        <w:rPr>
          <w:rFonts w:ascii="Times New Roman" w:hAnsi="Times New Roman" w:cs="Times New Roman"/>
          <w:i/>
          <w:color w:val="222222"/>
          <w:shd w:val="clear" w:color="auto" w:fill="FFFFFF"/>
          <w:lang w:val="en-US"/>
        </w:rPr>
        <w:t>Teaching Philosophy</w:t>
      </w:r>
      <w:r w:rsidRPr="00D36272">
        <w:rPr>
          <w:rFonts w:ascii="Times New Roman" w:hAnsi="Times New Roman" w:cs="Times New Roman"/>
          <w:color w:val="222222"/>
          <w:shd w:val="clear" w:color="auto" w:fill="FFFFFF"/>
          <w:lang w:val="en-US"/>
        </w:rPr>
        <w:t>, 1-22</w:t>
      </w:r>
      <w:r w:rsidR="000123BA">
        <w:rPr>
          <w:rFonts w:ascii="Times New Roman" w:hAnsi="Times New Roman" w:cs="Times New Roman"/>
          <w:color w:val="222222"/>
          <w:shd w:val="clear" w:color="auto" w:fill="FFFFFF"/>
          <w:lang w:val="en-US"/>
        </w:rPr>
        <w:t>,</w:t>
      </w:r>
      <w:r w:rsidRPr="00D36272">
        <w:rPr>
          <w:rFonts w:ascii="Times New Roman" w:hAnsi="Times New Roman" w:cs="Times New Roman"/>
          <w:color w:val="222222"/>
          <w:shd w:val="clear" w:color="auto" w:fill="FFFFFF"/>
          <w:lang w:val="en-US"/>
        </w:rPr>
        <w:t xml:space="preserve"> https://doi.org/10.5840/teachphil2020420120</w:t>
      </w:r>
    </w:p>
    <w:p w:rsidR="008C739F" w:rsidRDefault="008C739F">
      <w:pPr>
        <w:spacing w:line="360" w:lineRule="auto"/>
        <w:ind w:left="284" w:hanging="284"/>
        <w:jc w:val="both"/>
        <w:rPr>
          <w:rFonts w:ascii="Times New Roman" w:hAnsi="Times New Roman" w:cs="Times New Roman"/>
          <w:color w:val="222222"/>
          <w:shd w:val="clear" w:color="auto" w:fill="FFFFFF"/>
          <w:lang w:val="en-US"/>
        </w:rPr>
      </w:pPr>
      <w:r w:rsidRPr="008B23BD">
        <w:rPr>
          <w:rFonts w:ascii="Times New Roman" w:hAnsi="Times New Roman" w:cs="Times New Roman"/>
          <w:color w:val="222222"/>
          <w:shd w:val="clear" w:color="auto" w:fill="FFFFFF"/>
          <w:lang w:val="en-US"/>
        </w:rPr>
        <w:t xml:space="preserve">Sigelman, C. K., &amp;Waitzman, K. A. (1991). The development of distributive justice </w:t>
      </w:r>
      <w:r w:rsidRPr="00D63992">
        <w:rPr>
          <w:rFonts w:ascii="Times New Roman" w:hAnsi="Times New Roman" w:cs="Times New Roman"/>
          <w:color w:val="222222"/>
          <w:shd w:val="clear" w:color="auto" w:fill="FFFFFF"/>
          <w:lang w:val="en-US"/>
        </w:rPr>
        <w:t>orientations: Contextual influences on children's resource allocations.</w:t>
      </w:r>
      <w:r w:rsidRPr="00D63992">
        <w:rPr>
          <w:rStyle w:val="apple-converted-space"/>
          <w:rFonts w:ascii="Times New Roman" w:hAnsi="Times New Roman" w:cs="Times New Roman"/>
          <w:color w:val="222222"/>
          <w:shd w:val="clear" w:color="auto" w:fill="FFFFFF"/>
          <w:lang w:val="en-US"/>
        </w:rPr>
        <w:t> </w:t>
      </w:r>
      <w:r w:rsidRPr="00D63992">
        <w:rPr>
          <w:rFonts w:ascii="Times New Roman" w:hAnsi="Times New Roman" w:cs="Times New Roman"/>
          <w:i/>
          <w:iCs/>
          <w:color w:val="222222"/>
          <w:lang w:val="en-US"/>
        </w:rPr>
        <w:t>Child Development</w:t>
      </w:r>
      <w:r w:rsidRPr="00D63992">
        <w:rPr>
          <w:rFonts w:ascii="Times New Roman" w:hAnsi="Times New Roman" w:cs="Times New Roman"/>
          <w:color w:val="222222"/>
          <w:shd w:val="clear" w:color="auto" w:fill="FFFFFF"/>
          <w:lang w:val="en-US"/>
        </w:rPr>
        <w:t>,</w:t>
      </w:r>
      <w:r w:rsidRPr="00D63992">
        <w:rPr>
          <w:rStyle w:val="apple-converted-space"/>
          <w:rFonts w:ascii="Times New Roman" w:hAnsi="Times New Roman" w:cs="Times New Roman"/>
          <w:color w:val="222222"/>
          <w:shd w:val="clear" w:color="auto" w:fill="FFFFFF"/>
          <w:lang w:val="en-US"/>
        </w:rPr>
        <w:t> </w:t>
      </w:r>
      <w:r w:rsidRPr="00D63992">
        <w:rPr>
          <w:rFonts w:ascii="Times New Roman" w:hAnsi="Times New Roman" w:cs="Times New Roman"/>
          <w:i/>
          <w:iCs/>
          <w:color w:val="222222"/>
          <w:lang w:val="en-US"/>
        </w:rPr>
        <w:t>62</w:t>
      </w:r>
      <w:r w:rsidRPr="00D63992">
        <w:rPr>
          <w:rFonts w:ascii="Times New Roman" w:hAnsi="Times New Roman" w:cs="Times New Roman"/>
          <w:color w:val="222222"/>
          <w:shd w:val="clear" w:color="auto" w:fill="FFFFFF"/>
          <w:lang w:val="en-US"/>
        </w:rPr>
        <w:t xml:space="preserve">(6), 1367-1378. </w:t>
      </w:r>
      <w:r w:rsidR="000123BA" w:rsidRPr="00D63992">
        <w:rPr>
          <w:rFonts w:ascii="Times New Roman" w:hAnsi="Times New Roman" w:cs="Times New Roman"/>
          <w:color w:val="222222"/>
          <w:shd w:val="clear" w:color="auto" w:fill="FFFFFF"/>
          <w:lang w:val="en-US"/>
        </w:rPr>
        <w:t>https://doi.org/</w:t>
      </w:r>
      <w:hyperlink r:id="rId31" w:history="1">
        <w:r w:rsidRPr="00D63992">
          <w:rPr>
            <w:rFonts w:ascii="Times New Roman" w:hAnsi="Times New Roman" w:cs="Times New Roman"/>
            <w:color w:val="222222"/>
            <w:shd w:val="clear" w:color="auto" w:fill="FFFFFF"/>
            <w:lang w:val="en-US"/>
          </w:rPr>
          <w:t>10.1111/j.1467-8624.1991.tb01611.x</w:t>
        </w:r>
      </w:hyperlink>
    </w:p>
    <w:p w:rsidR="008C739F" w:rsidRPr="00D63992" w:rsidRDefault="008C739F">
      <w:pPr>
        <w:spacing w:line="360" w:lineRule="auto"/>
        <w:ind w:left="284" w:hanging="284"/>
        <w:jc w:val="both"/>
        <w:rPr>
          <w:rFonts w:ascii="Times New Roman" w:hAnsi="Times New Roman" w:cs="Times New Roman"/>
          <w:lang w:val="en-US"/>
        </w:rPr>
      </w:pPr>
      <w:r w:rsidRPr="00D63992">
        <w:rPr>
          <w:rFonts w:ascii="Times New Roman" w:hAnsi="Times New Roman" w:cs="Times New Roman"/>
          <w:color w:val="222222"/>
          <w:shd w:val="clear" w:color="auto" w:fill="FFFFFF"/>
          <w:lang w:val="en-US"/>
        </w:rPr>
        <w:t>Smith, C. E., Blake, P. R., &amp; Harris, P. L. (2013). I should but I won’t: Why young children endorse norms of fair sharing but do not follow them. </w:t>
      </w:r>
      <w:r w:rsidRPr="00D63992">
        <w:rPr>
          <w:rFonts w:ascii="Times New Roman" w:hAnsi="Times New Roman" w:cs="Times New Roman"/>
          <w:i/>
          <w:iCs/>
          <w:color w:val="222222"/>
          <w:lang w:val="en-US"/>
        </w:rPr>
        <w:t>PloS</w:t>
      </w:r>
      <w:r w:rsidR="003453FC" w:rsidRPr="00D63992">
        <w:rPr>
          <w:rFonts w:ascii="Times New Roman" w:hAnsi="Times New Roman" w:cs="Times New Roman"/>
          <w:i/>
          <w:iCs/>
          <w:color w:val="222222"/>
          <w:lang w:val="en-US"/>
        </w:rPr>
        <w:t>O</w:t>
      </w:r>
      <w:r w:rsidRPr="00D63992">
        <w:rPr>
          <w:rFonts w:ascii="Times New Roman" w:hAnsi="Times New Roman" w:cs="Times New Roman"/>
          <w:i/>
          <w:iCs/>
          <w:color w:val="222222"/>
          <w:lang w:val="en-US"/>
        </w:rPr>
        <w:t>ne</w:t>
      </w:r>
      <w:r w:rsidRPr="00D63992">
        <w:rPr>
          <w:rFonts w:ascii="Times New Roman" w:hAnsi="Times New Roman" w:cs="Times New Roman"/>
          <w:color w:val="222222"/>
          <w:shd w:val="clear" w:color="auto" w:fill="FFFFFF"/>
          <w:lang w:val="en-US"/>
        </w:rPr>
        <w:t>, </w:t>
      </w:r>
      <w:r w:rsidRPr="00D63992">
        <w:rPr>
          <w:rFonts w:ascii="Times New Roman" w:hAnsi="Times New Roman" w:cs="Times New Roman"/>
          <w:i/>
          <w:iCs/>
          <w:color w:val="222222"/>
          <w:lang w:val="en-US"/>
        </w:rPr>
        <w:t>8</w:t>
      </w:r>
      <w:r w:rsidRPr="00D63992">
        <w:rPr>
          <w:rFonts w:ascii="Times New Roman" w:hAnsi="Times New Roman" w:cs="Times New Roman"/>
          <w:color w:val="222222"/>
          <w:shd w:val="clear" w:color="auto" w:fill="FFFFFF"/>
          <w:lang w:val="en-US"/>
        </w:rPr>
        <w:t xml:space="preserve">(3), e59510. </w:t>
      </w:r>
      <w:r w:rsidRPr="00D63992">
        <w:rPr>
          <w:rFonts w:ascii="Times New Roman" w:hAnsi="Times New Roman" w:cs="Times New Roman"/>
          <w:lang w:val="en-US"/>
        </w:rPr>
        <w:t>doi:10.1371/journal.pone.0059510</w:t>
      </w:r>
    </w:p>
    <w:p w:rsidR="009D0711" w:rsidRPr="00D63992" w:rsidRDefault="009D0711" w:rsidP="008B23BD">
      <w:pPr>
        <w:pStyle w:val="NormalWeb"/>
        <w:spacing w:before="0" w:beforeAutospacing="0" w:after="0" w:afterAutospacing="0" w:line="360" w:lineRule="auto"/>
        <w:ind w:left="284" w:hanging="284"/>
        <w:jc w:val="both"/>
        <w:rPr>
          <w:lang w:val="en-US"/>
        </w:rPr>
      </w:pPr>
      <w:r w:rsidRPr="00D63992">
        <w:rPr>
          <w:lang w:val="en-US"/>
        </w:rPr>
        <w:t xml:space="preserve">Squire, S., &amp; Bryant, P. (2002a). From sharing to dividing: Young children’s </w:t>
      </w:r>
      <w:r w:rsidRPr="00D63992">
        <w:rPr>
          <w:rFonts w:eastAsiaTheme="minorHAnsi"/>
          <w:color w:val="222222"/>
          <w:shd w:val="clear" w:color="auto" w:fill="FFFFFF"/>
          <w:lang w:val="en-US" w:eastAsia="en-US"/>
        </w:rPr>
        <w:t xml:space="preserve">understanding of </w:t>
      </w:r>
      <w:r w:rsidRPr="00D63992">
        <w:rPr>
          <w:lang w:val="en-US"/>
        </w:rPr>
        <w:t xml:space="preserve">division. </w:t>
      </w:r>
      <w:r w:rsidRPr="00D63992">
        <w:rPr>
          <w:i/>
          <w:iCs/>
          <w:lang w:val="en-US"/>
        </w:rPr>
        <w:t>Developmental Science</w:t>
      </w:r>
      <w:r w:rsidRPr="00D63992">
        <w:rPr>
          <w:lang w:val="en-US"/>
        </w:rPr>
        <w:t xml:space="preserve">, </w:t>
      </w:r>
      <w:r w:rsidRPr="00D63992">
        <w:rPr>
          <w:i/>
          <w:iCs/>
          <w:lang w:val="en-US"/>
        </w:rPr>
        <w:t>5</w:t>
      </w:r>
      <w:r w:rsidRPr="00D63992">
        <w:rPr>
          <w:lang w:val="en-US"/>
        </w:rPr>
        <w:t xml:space="preserve">, 452–466. </w:t>
      </w:r>
      <w:r w:rsidR="000123BA" w:rsidRPr="00D63992">
        <w:rPr>
          <w:lang w:val="en-US"/>
        </w:rPr>
        <w:t>https://doi.org/10.1111/1467-7687.00240</w:t>
      </w:r>
    </w:p>
    <w:p w:rsidR="009D0711" w:rsidRPr="00D63992" w:rsidRDefault="009D0711" w:rsidP="008B23BD">
      <w:pPr>
        <w:pStyle w:val="NormalWeb"/>
        <w:spacing w:before="0" w:beforeAutospacing="0" w:after="0" w:afterAutospacing="0" w:line="360" w:lineRule="auto"/>
        <w:ind w:left="284" w:hanging="284"/>
        <w:jc w:val="both"/>
        <w:rPr>
          <w:lang w:val="en-US"/>
        </w:rPr>
      </w:pPr>
      <w:r w:rsidRPr="00D63992">
        <w:rPr>
          <w:lang w:val="en-US"/>
        </w:rPr>
        <w:t xml:space="preserve">Squire, S., &amp; Bryant, P. (2002b). The influence of sharing on children’s initial concept of division. </w:t>
      </w:r>
      <w:r w:rsidRPr="00D63992">
        <w:rPr>
          <w:i/>
          <w:iCs/>
          <w:lang w:val="en-US"/>
        </w:rPr>
        <w:t>Journal of Experimental Child Psychology</w:t>
      </w:r>
      <w:r w:rsidRPr="00D63992">
        <w:rPr>
          <w:lang w:val="en-US"/>
        </w:rPr>
        <w:t xml:space="preserve">, </w:t>
      </w:r>
      <w:r w:rsidRPr="00D63992">
        <w:rPr>
          <w:i/>
          <w:iCs/>
          <w:lang w:val="en-US"/>
        </w:rPr>
        <w:t>81</w:t>
      </w:r>
      <w:r w:rsidRPr="00D63992">
        <w:rPr>
          <w:lang w:val="en-US"/>
        </w:rPr>
        <w:t xml:space="preserve">, 1–43. </w:t>
      </w:r>
      <w:r w:rsidR="000123BA" w:rsidRPr="00D63992">
        <w:rPr>
          <w:lang w:val="en-US"/>
        </w:rPr>
        <w:t>https</w:t>
      </w:r>
      <w:r w:rsidR="000123BA" w:rsidRPr="00D63992">
        <w:rPr>
          <w:rFonts w:eastAsiaTheme="minorHAnsi"/>
          <w:lang w:val="en-US" w:eastAsia="en-US"/>
        </w:rPr>
        <w:t>://</w:t>
      </w:r>
      <w:r w:rsidRPr="00D63992">
        <w:rPr>
          <w:rFonts w:eastAsiaTheme="minorHAnsi"/>
          <w:lang w:val="en-US" w:eastAsia="en-US"/>
        </w:rPr>
        <w:t>doi:10.1006/jecp.2001.2640</w:t>
      </w:r>
    </w:p>
    <w:p w:rsidR="008C739F" w:rsidRPr="003E56C7" w:rsidRDefault="008C739F" w:rsidP="003E56C7">
      <w:pPr>
        <w:spacing w:line="360" w:lineRule="auto"/>
        <w:ind w:left="284" w:hanging="284"/>
        <w:jc w:val="both"/>
        <w:rPr>
          <w:rFonts w:ascii="Times New Roman" w:eastAsia="Times New Roman" w:hAnsi="Times New Roman" w:cs="Times New Roman"/>
          <w:color w:val="222222"/>
          <w:shd w:val="clear" w:color="auto" w:fill="FFFFFF"/>
          <w:lang w:val="en-US" w:eastAsia="sv-SE"/>
        </w:rPr>
      </w:pPr>
      <w:r w:rsidRPr="003E56C7">
        <w:rPr>
          <w:rFonts w:ascii="Times New Roman" w:eastAsia="Times New Roman" w:hAnsi="Times New Roman" w:cs="Times New Roman"/>
          <w:color w:val="222222"/>
          <w:shd w:val="clear" w:color="auto" w:fill="FFFFFF"/>
          <w:lang w:val="en-US" w:eastAsia="sv-SE"/>
        </w:rPr>
        <w:t>Stemn, B. S. (2017). Rethinking mathematics teaching in Liberia: Realistic mathematics education. </w:t>
      </w:r>
      <w:r w:rsidRPr="003E56C7">
        <w:rPr>
          <w:rFonts w:ascii="Times New Roman" w:eastAsia="Times New Roman" w:hAnsi="Times New Roman" w:cs="Times New Roman"/>
          <w:i/>
          <w:iCs/>
          <w:color w:val="222222"/>
          <w:lang w:val="en-US" w:eastAsia="sv-SE"/>
        </w:rPr>
        <w:t>Childhood Education</w:t>
      </w:r>
      <w:r w:rsidRPr="003E56C7">
        <w:rPr>
          <w:rFonts w:ascii="Times New Roman" w:eastAsia="Times New Roman" w:hAnsi="Times New Roman" w:cs="Times New Roman"/>
          <w:color w:val="222222"/>
          <w:shd w:val="clear" w:color="auto" w:fill="FFFFFF"/>
          <w:lang w:val="en-US" w:eastAsia="sv-SE"/>
        </w:rPr>
        <w:t>, </w:t>
      </w:r>
      <w:r w:rsidRPr="003E56C7">
        <w:rPr>
          <w:rFonts w:ascii="Times New Roman" w:eastAsia="Times New Roman" w:hAnsi="Times New Roman" w:cs="Times New Roman"/>
          <w:i/>
          <w:iCs/>
          <w:color w:val="222222"/>
          <w:lang w:val="en-US" w:eastAsia="sv-SE"/>
        </w:rPr>
        <w:t>93</w:t>
      </w:r>
      <w:r w:rsidRPr="003E56C7">
        <w:rPr>
          <w:rFonts w:ascii="Times New Roman" w:eastAsia="Times New Roman" w:hAnsi="Times New Roman" w:cs="Times New Roman"/>
          <w:color w:val="222222"/>
          <w:shd w:val="clear" w:color="auto" w:fill="FFFFFF"/>
          <w:lang w:val="en-US" w:eastAsia="sv-SE"/>
        </w:rPr>
        <w:t>(5), 388-393.</w:t>
      </w:r>
      <w:r w:rsidR="000123BA" w:rsidRPr="003E56C7">
        <w:rPr>
          <w:rFonts w:ascii="Times New Roman" w:eastAsia="Times New Roman" w:hAnsi="Times New Roman" w:cs="Times New Roman"/>
          <w:color w:val="222222"/>
          <w:shd w:val="clear" w:color="auto" w:fill="FFFFFF"/>
          <w:lang w:val="en-US" w:eastAsia="sv-SE"/>
        </w:rPr>
        <w:t xml:space="preserve"> https://doi.org/10.1080/00094056.2017.1367230</w:t>
      </w:r>
    </w:p>
    <w:p w:rsidR="00487F58" w:rsidRPr="003E56C7" w:rsidRDefault="00487F58" w:rsidP="003E56C7">
      <w:pPr>
        <w:spacing w:line="360" w:lineRule="auto"/>
        <w:ind w:left="284" w:hanging="284"/>
        <w:jc w:val="both"/>
        <w:rPr>
          <w:rFonts w:ascii="Times New Roman" w:hAnsi="Times New Roman" w:cs="Times New Roman"/>
          <w:lang w:val="en-GB"/>
        </w:rPr>
      </w:pPr>
      <w:r w:rsidRPr="003E56C7">
        <w:rPr>
          <w:rFonts w:ascii="Times New Roman" w:hAnsi="Times New Roman" w:cs="Times New Roman"/>
          <w:lang w:val="en-GB"/>
        </w:rPr>
        <w:t xml:space="preserve">Sumpter, L. &amp;Hedefalk, M. (2015). Preschool children’s collective mathematical reasoning during free outdoor play. </w:t>
      </w:r>
      <w:r w:rsidRPr="003E56C7">
        <w:rPr>
          <w:rFonts w:ascii="Times New Roman" w:hAnsi="Times New Roman" w:cs="Times New Roman"/>
          <w:i/>
          <w:lang w:val="en-GB"/>
        </w:rPr>
        <w:t>The Journal of Mathematical Behavior</w:t>
      </w:r>
      <w:r w:rsidRPr="003E56C7">
        <w:rPr>
          <w:rFonts w:ascii="Times New Roman" w:hAnsi="Times New Roman" w:cs="Times New Roman"/>
          <w:lang w:val="en-GB"/>
        </w:rPr>
        <w:t xml:space="preserve">, </w:t>
      </w:r>
      <w:r w:rsidRPr="003E56C7">
        <w:rPr>
          <w:rFonts w:ascii="Times New Roman" w:hAnsi="Times New Roman" w:cs="Times New Roman"/>
          <w:i/>
          <w:lang w:val="en-GB"/>
        </w:rPr>
        <w:t>39</w:t>
      </w:r>
      <w:r w:rsidRPr="003E56C7">
        <w:rPr>
          <w:rFonts w:ascii="Times New Roman" w:hAnsi="Times New Roman" w:cs="Times New Roman"/>
          <w:lang w:val="en-GB"/>
        </w:rPr>
        <w:t>, 1-10. doi.org/10.1016/j.jmathb.2015.03.006</w:t>
      </w:r>
    </w:p>
    <w:p w:rsidR="00487F58" w:rsidRPr="003E56C7" w:rsidRDefault="00487F58" w:rsidP="003E56C7">
      <w:pPr>
        <w:widowControl w:val="0"/>
        <w:autoSpaceDE w:val="0"/>
        <w:autoSpaceDN w:val="0"/>
        <w:adjustRightInd w:val="0"/>
        <w:spacing w:line="360" w:lineRule="auto"/>
        <w:ind w:left="284" w:hanging="284"/>
        <w:jc w:val="both"/>
        <w:rPr>
          <w:rFonts w:ascii="Times New Roman" w:hAnsi="Times New Roman" w:cs="Times New Roman"/>
          <w:lang w:val="en-GB"/>
        </w:rPr>
      </w:pPr>
      <w:r w:rsidRPr="003E56C7">
        <w:rPr>
          <w:rFonts w:ascii="Times New Roman" w:hAnsi="Times New Roman" w:cs="Times New Roman"/>
          <w:lang w:val="en-GB"/>
        </w:rPr>
        <w:t xml:space="preserve">Sumpter, L. (2016). Two frameworks for mathematical reasoning at preschool level. In T. Meaney, O. Helenius, M.L. Johansson, T. Lange &amp; A. Wernberg (Eds.) </w:t>
      </w:r>
      <w:r w:rsidRPr="003E56C7">
        <w:rPr>
          <w:rFonts w:ascii="Times New Roman" w:hAnsi="Times New Roman" w:cs="Times New Roman"/>
          <w:i/>
          <w:iCs/>
          <w:lang w:val="en-GB"/>
        </w:rPr>
        <w:t>Mathematics Education in the Early Years: Results from the POEM2 Conference, 2014</w:t>
      </w:r>
      <w:r w:rsidRPr="003E56C7">
        <w:rPr>
          <w:rFonts w:ascii="Times New Roman" w:hAnsi="Times New Roman" w:cs="Times New Roman"/>
          <w:lang w:val="en-GB"/>
        </w:rPr>
        <w:t>, (pp. 157-169). Springer.</w:t>
      </w:r>
    </w:p>
    <w:p w:rsidR="008C739F" w:rsidRPr="003E56C7" w:rsidRDefault="008C739F" w:rsidP="003E56C7">
      <w:pPr>
        <w:spacing w:line="360" w:lineRule="auto"/>
        <w:ind w:left="284" w:hanging="284"/>
        <w:jc w:val="both"/>
        <w:outlineLvl w:val="0"/>
        <w:rPr>
          <w:rFonts w:ascii="Times New Roman" w:hAnsi="Times New Roman" w:cs="Times New Roman"/>
          <w:lang w:val="en-US"/>
        </w:rPr>
      </w:pPr>
      <w:r w:rsidRPr="003E56C7">
        <w:rPr>
          <w:rFonts w:ascii="Times New Roman" w:hAnsi="Times New Roman" w:cs="Times New Roman"/>
          <w:lang w:val="en-US"/>
        </w:rPr>
        <w:t>Sumpter, L. &amp;Hedefalk, M. (2018). Teachers’ roles in preschool children’s collective mathematical reasoning. </w:t>
      </w:r>
      <w:r w:rsidRPr="003E56C7">
        <w:rPr>
          <w:rFonts w:ascii="Times New Roman" w:hAnsi="Times New Roman" w:cs="Times New Roman"/>
          <w:i/>
          <w:iCs/>
          <w:lang w:val="en-US"/>
        </w:rPr>
        <w:t>European Journal of STEM Education</w:t>
      </w:r>
      <w:r w:rsidRPr="003E56C7">
        <w:rPr>
          <w:rFonts w:ascii="Times New Roman" w:hAnsi="Times New Roman" w:cs="Times New Roman"/>
          <w:lang w:val="en-US"/>
        </w:rPr>
        <w:t xml:space="preserve">, </w:t>
      </w:r>
      <w:r w:rsidRPr="003E56C7">
        <w:rPr>
          <w:rFonts w:ascii="Times New Roman" w:hAnsi="Times New Roman" w:cs="Times New Roman"/>
          <w:i/>
          <w:iCs/>
          <w:lang w:val="en-US"/>
        </w:rPr>
        <w:t>3</w:t>
      </w:r>
      <w:r w:rsidRPr="003E56C7">
        <w:rPr>
          <w:rFonts w:ascii="Times New Roman" w:hAnsi="Times New Roman" w:cs="Times New Roman"/>
          <w:lang w:val="en-US"/>
        </w:rPr>
        <w:t>(3), 16.  </w:t>
      </w:r>
      <w:hyperlink r:id="rId32" w:history="1">
        <w:r w:rsidRPr="003E56C7">
          <w:rPr>
            <w:rFonts w:ascii="Times New Roman" w:eastAsia="Times New Roman" w:hAnsi="Times New Roman" w:cs="Times New Roman"/>
            <w:color w:val="222222"/>
            <w:shd w:val="clear" w:color="auto" w:fill="FFFFFF"/>
            <w:lang w:val="en-US" w:eastAsia="sv-SE"/>
          </w:rPr>
          <w:t>https://doi.org/10.20897/ejsteme/3876</w:t>
        </w:r>
      </w:hyperlink>
    </w:p>
    <w:p w:rsidR="008C739F" w:rsidRPr="00D63992" w:rsidRDefault="008C739F" w:rsidP="003E56C7">
      <w:pPr>
        <w:pStyle w:val="Body"/>
        <w:spacing w:line="360" w:lineRule="auto"/>
        <w:ind w:left="284" w:hanging="284"/>
        <w:jc w:val="both"/>
        <w:rPr>
          <w:lang w:eastAsia="de-DE"/>
        </w:rPr>
      </w:pPr>
      <w:r w:rsidRPr="003E56C7">
        <w:rPr>
          <w:lang w:eastAsia="de-DE"/>
        </w:rPr>
        <w:lastRenderedPageBreak/>
        <w:t>Sumpter, L. &amp;Hedefalk, M. (forthcoming). Närdelalikaärolika</w:t>
      </w:r>
      <w:r w:rsidR="002675C9" w:rsidRPr="003E56C7">
        <w:rPr>
          <w:lang w:eastAsia="de-DE"/>
        </w:rPr>
        <w:t xml:space="preserve"> [When fair share is unequal]</w:t>
      </w:r>
      <w:r w:rsidRPr="003E56C7">
        <w:rPr>
          <w:lang w:eastAsia="de-DE"/>
        </w:rPr>
        <w:t>.</w:t>
      </w:r>
      <w:r w:rsidRPr="00D63992">
        <w:rPr>
          <w:lang w:eastAsia="de-DE"/>
        </w:rPr>
        <w:t xml:space="preserve"> (submitted, under review).</w:t>
      </w:r>
    </w:p>
    <w:p w:rsidR="00D36272" w:rsidRPr="00D63992" w:rsidRDefault="00D36272">
      <w:pPr>
        <w:spacing w:line="360" w:lineRule="auto"/>
        <w:ind w:left="284" w:hanging="284"/>
        <w:jc w:val="both"/>
        <w:rPr>
          <w:rFonts w:ascii="Times New Roman" w:hAnsi="Times New Roman" w:cs="Times New Roman"/>
          <w:lang w:val="en-GB"/>
        </w:rPr>
      </w:pPr>
      <w:r w:rsidRPr="00D63992">
        <w:rPr>
          <w:rFonts w:ascii="Times New Roman" w:hAnsi="Times New Roman" w:cs="Times New Roman"/>
          <w:lang w:val="en-GB"/>
        </w:rPr>
        <w:t xml:space="preserve">Tväråna, M. (2018). Theories of justice among eight-year-olds: Exploring teaching for an emerging ability to critically analyse justice issues in social science, </w:t>
      </w:r>
      <w:r w:rsidRPr="00D63992">
        <w:rPr>
          <w:rFonts w:ascii="Times New Roman" w:hAnsi="Times New Roman" w:cs="Times New Roman"/>
          <w:i/>
          <w:lang w:val="en-GB"/>
        </w:rPr>
        <w:t>Nordidactica</w:t>
      </w:r>
      <w:r w:rsidR="00D47416" w:rsidRPr="00D63992">
        <w:rPr>
          <w:rFonts w:ascii="Times New Roman" w:hAnsi="Times New Roman" w:cs="Times New Roman"/>
          <w:lang w:val="en-GB"/>
        </w:rPr>
        <w:t>2018:4, ISSN 2000-9879</w:t>
      </w:r>
    </w:p>
    <w:p w:rsidR="00E1549E" w:rsidRPr="00D63992" w:rsidRDefault="00E1549E">
      <w:pPr>
        <w:spacing w:line="360" w:lineRule="auto"/>
        <w:ind w:left="284" w:hanging="284"/>
        <w:jc w:val="both"/>
        <w:rPr>
          <w:rFonts w:ascii="Times New Roman" w:hAnsi="Times New Roman" w:cs="Times New Roman"/>
          <w:i/>
          <w:lang w:val="en-GB"/>
        </w:rPr>
      </w:pPr>
      <w:r w:rsidRPr="00D63992">
        <w:rPr>
          <w:rFonts w:ascii="Times New Roman" w:hAnsi="Times New Roman" w:cs="Times New Roman"/>
          <w:lang w:val="en-GB"/>
        </w:rPr>
        <w:t>UN (201</w:t>
      </w:r>
      <w:r w:rsidR="000123BA" w:rsidRPr="00D63992">
        <w:rPr>
          <w:rFonts w:ascii="Times New Roman" w:hAnsi="Times New Roman" w:cs="Times New Roman"/>
          <w:lang w:val="en-GB"/>
        </w:rPr>
        <w:t>5</w:t>
      </w:r>
      <w:r w:rsidRPr="00D63992">
        <w:rPr>
          <w:rFonts w:ascii="Times New Roman" w:hAnsi="Times New Roman" w:cs="Times New Roman"/>
          <w:lang w:val="en-GB"/>
        </w:rPr>
        <w:t xml:space="preserve">). </w:t>
      </w:r>
      <w:r w:rsidRPr="00D63992">
        <w:rPr>
          <w:rFonts w:ascii="Times New Roman" w:hAnsi="Times New Roman" w:cs="Times New Roman"/>
          <w:i/>
          <w:lang w:val="en-GB"/>
        </w:rPr>
        <w:t xml:space="preserve">Transforming our world: The 2030 agenda for sustainable development. </w:t>
      </w:r>
      <w:r w:rsidR="000123BA" w:rsidRPr="00D63992">
        <w:rPr>
          <w:rFonts w:ascii="Times New Roman" w:hAnsi="Times New Roman" w:cs="Times New Roman"/>
          <w:lang w:val="en-GB"/>
        </w:rPr>
        <w:t>United nations. https://sdgs.un.org/publications/transforming-our-world-2030-agenda-sustainable-development-17981</w:t>
      </w:r>
    </w:p>
    <w:p w:rsidR="00E1549E" w:rsidRPr="00D63992" w:rsidRDefault="00E1549E">
      <w:pPr>
        <w:spacing w:line="360" w:lineRule="auto"/>
        <w:ind w:left="284" w:hanging="284"/>
        <w:jc w:val="both"/>
        <w:rPr>
          <w:rFonts w:ascii="Times New Roman" w:hAnsi="Times New Roman" w:cs="Times New Roman"/>
          <w:lang w:val="en-US"/>
        </w:rPr>
      </w:pPr>
      <w:r w:rsidRPr="00D63992">
        <w:rPr>
          <w:rFonts w:ascii="Times New Roman" w:hAnsi="Times New Roman" w:cs="Times New Roman"/>
          <w:lang w:val="en-US"/>
        </w:rPr>
        <w:t xml:space="preserve">UNESCO (2017) </w:t>
      </w:r>
      <w:r w:rsidRPr="00D63992">
        <w:rPr>
          <w:rFonts w:ascii="Times New Roman" w:hAnsi="Times New Roman" w:cs="Times New Roman"/>
          <w:i/>
          <w:lang w:val="en-US"/>
        </w:rPr>
        <w:t>Education for Sustainable Development Goals. Learning Objectives.</w:t>
      </w:r>
      <w:r w:rsidRPr="00D63992">
        <w:rPr>
          <w:rFonts w:ascii="Times New Roman" w:hAnsi="Times New Roman" w:cs="Times New Roman"/>
          <w:lang w:val="en-US"/>
        </w:rPr>
        <w:t xml:space="preserve"> United Nations Educational, Scientific and Cultural Organisation. UNESCO, Paris.</w:t>
      </w:r>
    </w:p>
    <w:p w:rsidR="000123BA" w:rsidRPr="00D63992" w:rsidRDefault="008C739F" w:rsidP="008B23BD">
      <w:pPr>
        <w:spacing w:line="360" w:lineRule="auto"/>
        <w:ind w:left="284" w:hanging="284"/>
        <w:jc w:val="both"/>
        <w:rPr>
          <w:rFonts w:ascii="Times New Roman" w:eastAsia="Times New Roman" w:hAnsi="Times New Roman" w:cs="Times New Roman"/>
          <w:color w:val="111111"/>
          <w:lang w:val="en-GB" w:eastAsia="sv-SE"/>
        </w:rPr>
      </w:pPr>
      <w:r w:rsidRPr="00D63992">
        <w:rPr>
          <w:rFonts w:ascii="Times New Roman" w:eastAsia="Times New Roman" w:hAnsi="Times New Roman" w:cs="Times New Roman"/>
          <w:color w:val="111111"/>
          <w:lang w:val="en-US" w:eastAsia="sv-SE"/>
        </w:rPr>
        <w:t xml:space="preserve">Voigt, J. (1994). Negotiation of Mathematical Meaning and Learning Mathematics. </w:t>
      </w:r>
      <w:r w:rsidRPr="00D63992">
        <w:rPr>
          <w:rFonts w:ascii="Times New Roman" w:eastAsia="Times New Roman" w:hAnsi="Times New Roman" w:cs="Times New Roman"/>
          <w:i/>
          <w:iCs/>
          <w:color w:val="111111"/>
          <w:lang w:val="en-GB" w:eastAsia="sv-SE"/>
        </w:rPr>
        <w:t>Educational Studies in Mathematics</w:t>
      </w:r>
      <w:r w:rsidRPr="00D63992">
        <w:rPr>
          <w:rFonts w:ascii="Times New Roman" w:eastAsia="Times New Roman" w:hAnsi="Times New Roman" w:cs="Times New Roman"/>
          <w:color w:val="111111"/>
          <w:lang w:val="en-GB" w:eastAsia="sv-SE"/>
        </w:rPr>
        <w:t xml:space="preserve">, 26(2/3), 275–298. </w:t>
      </w:r>
      <w:r w:rsidR="000123BA" w:rsidRPr="00D63992">
        <w:rPr>
          <w:rFonts w:ascii="Times New Roman" w:eastAsia="Times New Roman" w:hAnsi="Times New Roman" w:cs="Times New Roman"/>
          <w:color w:val="111111"/>
          <w:lang w:val="en-GB" w:eastAsia="sv-SE"/>
        </w:rPr>
        <w:t>https://doi.org/10.1007/BF01273665</w:t>
      </w:r>
    </w:p>
    <w:p w:rsidR="008C739F" w:rsidRPr="00D63992" w:rsidRDefault="008C739F" w:rsidP="008B23BD">
      <w:pPr>
        <w:spacing w:line="360" w:lineRule="auto"/>
        <w:ind w:left="284" w:hanging="284"/>
        <w:jc w:val="both"/>
        <w:rPr>
          <w:rFonts w:ascii="Times New Roman" w:eastAsia="Times New Roman" w:hAnsi="Times New Roman" w:cs="Times New Roman"/>
          <w:lang w:val="en-US" w:eastAsia="sv-SE"/>
        </w:rPr>
      </w:pPr>
      <w:r w:rsidRPr="00D63992">
        <w:rPr>
          <w:rFonts w:ascii="Times New Roman" w:eastAsia="Times New Roman" w:hAnsi="Times New Roman" w:cs="Times New Roman"/>
          <w:lang w:val="en-US" w:eastAsia="sv-SE"/>
        </w:rPr>
        <w:t xml:space="preserve">Watson, J. M. (1997). Children’s construction of “fair” representations of one-third. </w:t>
      </w:r>
      <w:r w:rsidRPr="00D63992">
        <w:rPr>
          <w:rFonts w:ascii="Times New Roman" w:eastAsia="Times New Roman" w:hAnsi="Times New Roman" w:cs="Times New Roman"/>
          <w:i/>
          <w:iCs/>
          <w:lang w:val="en-US" w:eastAsia="sv-SE"/>
        </w:rPr>
        <w:t>Australian Journal of Early Childhood, 22</w:t>
      </w:r>
      <w:r w:rsidRPr="00D63992">
        <w:rPr>
          <w:rFonts w:ascii="Times New Roman" w:eastAsia="Times New Roman" w:hAnsi="Times New Roman" w:cs="Times New Roman"/>
          <w:lang w:val="en-US" w:eastAsia="sv-SE"/>
        </w:rPr>
        <w:t xml:space="preserve">(2), 34–38. </w:t>
      </w:r>
      <w:r w:rsidR="000123BA" w:rsidRPr="00D63992">
        <w:rPr>
          <w:rFonts w:ascii="Times New Roman" w:eastAsia="Times New Roman" w:hAnsi="Times New Roman" w:cs="Times New Roman"/>
          <w:lang w:val="en-US" w:eastAsia="sv-SE"/>
        </w:rPr>
        <w:t>https://doi.org/10.1177/183693919702200208</w:t>
      </w:r>
    </w:p>
    <w:p w:rsidR="00D73077" w:rsidRPr="00D63992" w:rsidRDefault="008C739F">
      <w:pPr>
        <w:spacing w:line="360" w:lineRule="auto"/>
        <w:ind w:left="284" w:hanging="284"/>
        <w:jc w:val="both"/>
        <w:rPr>
          <w:rStyle w:val="Hyperlink"/>
          <w:rFonts w:ascii="Times New Roman" w:eastAsiaTheme="minorEastAsia" w:hAnsi="Times New Roman" w:cs="Times New Roman"/>
          <w:color w:val="000000" w:themeColor="text1"/>
          <w:u w:val="none"/>
          <w:lang w:val="en-GB" w:eastAsia="de-DE"/>
        </w:rPr>
      </w:pPr>
      <w:r w:rsidRPr="00D63992">
        <w:rPr>
          <w:rFonts w:ascii="Times New Roman" w:eastAsiaTheme="minorEastAsia" w:hAnsi="Times New Roman" w:cs="Times New Roman"/>
          <w:color w:val="222222"/>
          <w:shd w:val="clear" w:color="auto" w:fill="FFFFFF"/>
          <w:lang w:val="en-GB" w:eastAsia="de-DE"/>
        </w:rPr>
        <w:t>Wong, M., &amp; Nunes, T. (2014). Preschoolers consider the recipient's merit and the role of allocator when distributing resources.</w:t>
      </w:r>
      <w:r w:rsidRPr="00D63992">
        <w:rPr>
          <w:rStyle w:val="apple-converted-space"/>
          <w:rFonts w:ascii="Times New Roman" w:eastAsiaTheme="minorEastAsia" w:hAnsi="Times New Roman" w:cs="Times New Roman"/>
          <w:color w:val="222222"/>
          <w:shd w:val="clear" w:color="auto" w:fill="FFFFFF"/>
          <w:lang w:val="en-GB" w:eastAsia="de-DE"/>
        </w:rPr>
        <w:t> </w:t>
      </w:r>
      <w:r w:rsidRPr="00D63992">
        <w:rPr>
          <w:rFonts w:ascii="Times New Roman" w:eastAsiaTheme="minorEastAsia" w:hAnsi="Times New Roman" w:cs="Times New Roman"/>
          <w:i/>
          <w:iCs/>
          <w:color w:val="222222"/>
          <w:lang w:val="en-GB" w:eastAsia="de-DE"/>
        </w:rPr>
        <w:t>Australasian Journal of Early Childhood</w:t>
      </w:r>
      <w:r w:rsidRPr="00D63992">
        <w:rPr>
          <w:rFonts w:ascii="Times New Roman" w:eastAsiaTheme="minorEastAsia" w:hAnsi="Times New Roman" w:cs="Times New Roman"/>
          <w:color w:val="222222"/>
          <w:shd w:val="clear" w:color="auto" w:fill="FFFFFF"/>
          <w:lang w:val="en-GB" w:eastAsia="de-DE"/>
        </w:rPr>
        <w:t>,</w:t>
      </w:r>
      <w:r w:rsidRPr="00D63992">
        <w:rPr>
          <w:rStyle w:val="apple-converted-space"/>
          <w:rFonts w:ascii="Times New Roman" w:eastAsiaTheme="minorEastAsia" w:hAnsi="Times New Roman" w:cs="Times New Roman"/>
          <w:color w:val="222222"/>
          <w:shd w:val="clear" w:color="auto" w:fill="FFFFFF"/>
          <w:lang w:val="en-GB" w:eastAsia="de-DE"/>
        </w:rPr>
        <w:t> </w:t>
      </w:r>
      <w:r w:rsidRPr="00D63992">
        <w:rPr>
          <w:rFonts w:ascii="Times New Roman" w:eastAsiaTheme="minorEastAsia" w:hAnsi="Times New Roman" w:cs="Times New Roman"/>
          <w:i/>
          <w:iCs/>
          <w:color w:val="222222"/>
          <w:lang w:val="en-GB" w:eastAsia="de-DE"/>
        </w:rPr>
        <w:t>39</w:t>
      </w:r>
      <w:r w:rsidRPr="00D63992">
        <w:rPr>
          <w:rFonts w:ascii="Times New Roman" w:eastAsiaTheme="minorEastAsia" w:hAnsi="Times New Roman" w:cs="Times New Roman"/>
          <w:color w:val="222222"/>
          <w:shd w:val="clear" w:color="auto" w:fill="FFFFFF"/>
          <w:lang w:val="en-GB" w:eastAsia="de-DE"/>
        </w:rPr>
        <w:t xml:space="preserve">(2), 109-117. </w:t>
      </w:r>
      <w:hyperlink r:id="rId33" w:history="1">
        <w:r w:rsidRPr="00D63992">
          <w:rPr>
            <w:rFonts w:ascii="Times New Roman" w:hAnsi="Times New Roman" w:cs="Times New Roman"/>
            <w:color w:val="222222"/>
            <w:shd w:val="clear" w:color="auto" w:fill="FFFFFF"/>
            <w:lang w:val="en-GB"/>
          </w:rPr>
          <w:t>doi.org/10.1177/183693911403900214</w:t>
        </w:r>
      </w:hyperlink>
    </w:p>
    <w:p w:rsidR="00D42A1D" w:rsidRPr="00D63992" w:rsidRDefault="00D73077" w:rsidP="00BC53EA">
      <w:pPr>
        <w:spacing w:line="360" w:lineRule="auto"/>
        <w:ind w:left="284" w:hanging="284"/>
        <w:jc w:val="both"/>
        <w:rPr>
          <w:rFonts w:ascii="Times New Roman" w:eastAsiaTheme="minorEastAsia" w:hAnsi="Times New Roman" w:cs="Times New Roman"/>
          <w:color w:val="222222"/>
          <w:shd w:val="clear" w:color="auto" w:fill="FFFFFF"/>
          <w:lang w:val="en-GB" w:eastAsia="de-DE"/>
        </w:rPr>
      </w:pPr>
      <w:r w:rsidRPr="00D63992">
        <w:rPr>
          <w:rFonts w:ascii="Times New Roman" w:eastAsiaTheme="minorEastAsia" w:hAnsi="Times New Roman" w:cs="Times New Roman"/>
          <w:color w:val="222222"/>
          <w:szCs w:val="28"/>
          <w:shd w:val="clear" w:color="auto" w:fill="FFFFFF"/>
          <w:lang w:val="en-GB" w:eastAsia="de-DE"/>
        </w:rPr>
        <w:t xml:space="preserve">World Commission on Environment and Development. (1987). </w:t>
      </w:r>
      <w:r w:rsidRPr="00D63992">
        <w:rPr>
          <w:rFonts w:ascii="Times New Roman" w:eastAsiaTheme="minorEastAsia" w:hAnsi="Times New Roman" w:cs="Times New Roman"/>
          <w:i/>
          <w:color w:val="222222"/>
          <w:szCs w:val="28"/>
          <w:shd w:val="clear" w:color="auto" w:fill="FFFFFF"/>
          <w:lang w:val="en-GB" w:eastAsia="de-DE"/>
        </w:rPr>
        <w:t>Our common future.</w:t>
      </w:r>
      <w:r w:rsidRPr="00D63992">
        <w:rPr>
          <w:rFonts w:ascii="Times New Roman" w:eastAsiaTheme="minorEastAsia" w:hAnsi="Times New Roman" w:cs="Times New Roman"/>
          <w:color w:val="222222"/>
          <w:szCs w:val="28"/>
          <w:shd w:val="clear" w:color="auto" w:fill="FFFFFF"/>
          <w:lang w:val="en-GB" w:eastAsia="de-DE"/>
        </w:rPr>
        <w:t xml:space="preserve"> Oxford Univ. Press.</w:t>
      </w:r>
    </w:p>
    <w:p w:rsidR="00D42A1D" w:rsidRPr="00D63992" w:rsidRDefault="00D42A1D" w:rsidP="008B23BD">
      <w:pPr>
        <w:spacing w:line="360" w:lineRule="auto"/>
        <w:ind w:left="284" w:hanging="284"/>
        <w:jc w:val="both"/>
        <w:rPr>
          <w:rFonts w:ascii="Times New Roman" w:eastAsia="Times New Roman" w:hAnsi="Times New Roman" w:cs="Times New Roman"/>
          <w:lang w:val="en-GB" w:eastAsia="sv-SE"/>
        </w:rPr>
      </w:pPr>
      <w:r w:rsidRPr="00D63992">
        <w:rPr>
          <w:rFonts w:ascii="Times New Roman" w:eastAsiaTheme="minorEastAsia" w:hAnsi="Times New Roman" w:cs="Times New Roman"/>
          <w:color w:val="222222"/>
          <w:shd w:val="clear" w:color="auto" w:fill="FFFFFF"/>
          <w:lang w:val="en-GB" w:eastAsia="de-DE"/>
        </w:rPr>
        <w:t>Yackel, E., &amp;</w:t>
      </w:r>
      <w:r w:rsidRPr="00D63992">
        <w:rPr>
          <w:rFonts w:ascii="Times New Roman" w:eastAsia="Times New Roman" w:hAnsi="Times New Roman" w:cs="Times New Roman"/>
          <w:color w:val="111111"/>
          <w:lang w:val="en-GB" w:eastAsia="sv-SE"/>
        </w:rPr>
        <w:t xml:space="preserve"> Hanna, G. (2003). Reasoning and proof. In J. Kilpatrick, G. Martin, &amp; D. Schifter (Eds.), </w:t>
      </w:r>
      <w:r w:rsidRPr="00D63992">
        <w:rPr>
          <w:rFonts w:ascii="Times New Roman" w:eastAsia="Times New Roman" w:hAnsi="Times New Roman" w:cs="Times New Roman"/>
          <w:i/>
          <w:iCs/>
          <w:color w:val="111111"/>
          <w:lang w:val="en-GB" w:eastAsia="sv-SE"/>
        </w:rPr>
        <w:t xml:space="preserve">A research companion to principles and standards for school mathematics </w:t>
      </w:r>
      <w:r w:rsidRPr="00D63992">
        <w:rPr>
          <w:rFonts w:ascii="Times New Roman" w:eastAsia="Times New Roman" w:hAnsi="Times New Roman" w:cs="Times New Roman"/>
          <w:color w:val="111111"/>
          <w:lang w:val="en-GB" w:eastAsia="sv-SE"/>
        </w:rPr>
        <w:t xml:space="preserve">(pp. 227–236). Reston, VA: National Council of Teachers of Mathematics </w:t>
      </w:r>
    </w:p>
    <w:p w:rsidR="0011109C" w:rsidRPr="00D63992" w:rsidRDefault="0011109C" w:rsidP="008B23BD">
      <w:pPr>
        <w:spacing w:line="360" w:lineRule="auto"/>
        <w:ind w:left="284" w:hanging="284"/>
        <w:jc w:val="both"/>
        <w:rPr>
          <w:rFonts w:ascii="Times New Roman" w:hAnsi="Times New Roman" w:cs="Times New Roman"/>
          <w:lang w:val="en-GB"/>
        </w:rPr>
      </w:pPr>
      <w:r w:rsidRPr="00D63992">
        <w:rPr>
          <w:rFonts w:ascii="Times New Roman" w:hAnsi="Times New Roman" w:cs="Times New Roman"/>
          <w:lang w:val="en-GB"/>
        </w:rPr>
        <w:t xml:space="preserve">Zwarthoed, D. (2015). Creating Frugal Citizens: The Liberal Egalitarian Case for Teaching Frugality. </w:t>
      </w:r>
      <w:r w:rsidRPr="00D63992">
        <w:rPr>
          <w:rFonts w:ascii="Times New Roman" w:hAnsi="Times New Roman" w:cs="Times New Roman"/>
          <w:i/>
          <w:lang w:val="en-GB"/>
        </w:rPr>
        <w:t>Theory and Research in Education, 13</w:t>
      </w:r>
      <w:r w:rsidRPr="00D63992">
        <w:rPr>
          <w:rFonts w:ascii="Times New Roman" w:hAnsi="Times New Roman" w:cs="Times New Roman"/>
          <w:lang w:val="en-GB"/>
        </w:rPr>
        <w:t xml:space="preserve">(3), 286–307.     </w:t>
      </w:r>
      <w:hyperlink r:id="rId34" w:history="1">
        <w:r w:rsidRPr="00D63992">
          <w:rPr>
            <w:rFonts w:ascii="Times New Roman" w:hAnsi="Times New Roman" w:cs="Times New Roman"/>
            <w:lang w:val="en-GB"/>
          </w:rPr>
          <w:t>http://dx.doi.org.ezproxy.its.uu.se/10.1177/1477878515606620</w:t>
        </w:r>
      </w:hyperlink>
    </w:p>
    <w:p w:rsidR="0011109C" w:rsidRPr="008B23BD" w:rsidRDefault="0011109C" w:rsidP="008B23BD">
      <w:pPr>
        <w:spacing w:line="360" w:lineRule="auto"/>
        <w:ind w:left="284" w:hanging="284"/>
        <w:jc w:val="both"/>
        <w:rPr>
          <w:rFonts w:ascii="Times New Roman" w:hAnsi="Times New Roman" w:cs="Times New Roman"/>
          <w:lang w:val="en-GB"/>
        </w:rPr>
      </w:pPr>
    </w:p>
    <w:p w:rsidR="00326076" w:rsidRPr="00175FBB" w:rsidRDefault="00326076">
      <w:pPr>
        <w:rPr>
          <w:rFonts w:ascii="Times New Roman" w:hAnsi="Times New Roman" w:cs="Times New Roman"/>
          <w:lang w:val="en-US"/>
        </w:rPr>
      </w:pPr>
    </w:p>
    <w:sectPr w:rsidR="00326076" w:rsidRPr="00175FBB" w:rsidSect="008B23BD">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9E0" w:rsidRDefault="00A949E0" w:rsidP="008B23BD">
      <w:r>
        <w:separator/>
      </w:r>
    </w:p>
  </w:endnote>
  <w:endnote w:type="continuationSeparator" w:id="1">
    <w:p w:rsidR="00A949E0" w:rsidRDefault="00A949E0" w:rsidP="008B23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893439"/>
      <w:docPartObj>
        <w:docPartGallery w:val="Page Numbers (Bottom of Page)"/>
        <w:docPartUnique/>
      </w:docPartObj>
    </w:sdtPr>
    <w:sdtContent>
      <w:p w:rsidR="00CB6832" w:rsidRDefault="002B1E21">
        <w:pPr>
          <w:pStyle w:val="Footer"/>
          <w:jc w:val="right"/>
        </w:pPr>
        <w:fldSimple w:instr=" PAGE   \* MERGEFORMAT ">
          <w:r w:rsidR="00556770">
            <w:rPr>
              <w:noProof/>
            </w:rPr>
            <w:t>17</w:t>
          </w:r>
        </w:fldSimple>
      </w:p>
    </w:sdtContent>
  </w:sdt>
  <w:p w:rsidR="00CB6832" w:rsidRDefault="00CB6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9E0" w:rsidRDefault="00A949E0" w:rsidP="008B23BD">
      <w:r>
        <w:separator/>
      </w:r>
    </w:p>
  </w:footnote>
  <w:footnote w:type="continuationSeparator" w:id="1">
    <w:p w:rsidR="00A949E0" w:rsidRDefault="00A949E0" w:rsidP="008B23BD">
      <w:r>
        <w:continuationSeparator/>
      </w:r>
    </w:p>
  </w:footnote>
  <w:footnote w:id="2">
    <w:p w:rsidR="00B52F91" w:rsidRDefault="008B23BD">
      <w:pPr>
        <w:pStyle w:val="FootnoteText"/>
        <w:rPr>
          <w:rFonts w:ascii="Times New Roman" w:hAnsi="Times New Roman" w:cs="Times New Roman"/>
          <w:lang w:val="en-US"/>
        </w:rPr>
      </w:pPr>
      <w:r>
        <w:rPr>
          <w:rStyle w:val="FootnoteReference"/>
        </w:rPr>
        <w:footnoteRef/>
      </w:r>
      <w:r w:rsidRPr="008B23BD">
        <w:rPr>
          <w:rFonts w:ascii="Times New Roman" w:hAnsi="Times New Roman" w:cs="Times New Roman"/>
          <w:lang w:val="en-US"/>
        </w:rPr>
        <w:t>The observant reader will note that the chosen episode takes place earl</w:t>
      </w:r>
      <w:r w:rsidR="00B52F91">
        <w:rPr>
          <w:rFonts w:ascii="Times New Roman" w:hAnsi="Times New Roman" w:cs="Times New Roman"/>
          <w:lang w:val="en-US"/>
        </w:rPr>
        <w:t>y</w:t>
      </w:r>
      <w:r w:rsidRPr="008B23BD">
        <w:rPr>
          <w:rFonts w:ascii="Times New Roman" w:hAnsi="Times New Roman" w:cs="Times New Roman"/>
          <w:lang w:val="en-US"/>
        </w:rPr>
        <w:t xml:space="preserve"> in her reasoning, </w:t>
      </w:r>
      <w:r w:rsidR="00B52F91" w:rsidRPr="008B23BD">
        <w:rPr>
          <w:rFonts w:ascii="Times New Roman" w:hAnsi="Times New Roman" w:cs="Times New Roman"/>
          <w:lang w:val="en-US"/>
        </w:rPr>
        <w:t xml:space="preserve">and the results presented in the category </w:t>
      </w:r>
      <w:r w:rsidR="00B52F91">
        <w:rPr>
          <w:rFonts w:ascii="Times New Roman" w:hAnsi="Times New Roman" w:cs="Times New Roman"/>
          <w:lang w:val="en-US"/>
        </w:rPr>
        <w:t>‘</w:t>
      </w:r>
      <w:r w:rsidR="00B52F91" w:rsidRPr="008B23BD">
        <w:rPr>
          <w:rFonts w:ascii="Times New Roman" w:hAnsi="Times New Roman" w:cs="Times New Roman"/>
          <w:lang w:val="en-GB"/>
        </w:rPr>
        <w:t>Fair sharing related to number of pieces only</w:t>
      </w:r>
      <w:r w:rsidR="00B52F91">
        <w:rPr>
          <w:rFonts w:ascii="Times New Roman" w:hAnsi="Times New Roman" w:cs="Times New Roman"/>
          <w:lang w:val="en-GB"/>
        </w:rPr>
        <w:t xml:space="preserve">’ </w:t>
      </w:r>
      <w:r w:rsidR="00DC635B">
        <w:rPr>
          <w:rFonts w:ascii="Times New Roman" w:hAnsi="Times New Roman" w:cs="Times New Roman"/>
          <w:lang w:val="en-GB"/>
        </w:rPr>
        <w:t>is a second strategy choice</w:t>
      </w:r>
      <w:r w:rsidR="00B52F91">
        <w:rPr>
          <w:rFonts w:ascii="Times New Roman" w:hAnsi="Times New Roman" w:cs="Times New Roman"/>
          <w:lang w:val="en-GB"/>
        </w:rPr>
        <w:t>.</w:t>
      </w:r>
    </w:p>
    <w:p w:rsidR="008B23BD" w:rsidRPr="008B23BD" w:rsidRDefault="008B23BD">
      <w:pPr>
        <w:pStyle w:val="FootnoteText"/>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72FD"/>
    <w:multiLevelType w:val="multilevel"/>
    <w:tmpl w:val="3E38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91BE7"/>
    <w:multiLevelType w:val="hybridMultilevel"/>
    <w:tmpl w:val="846822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6D831FE"/>
    <w:multiLevelType w:val="hybridMultilevel"/>
    <w:tmpl w:val="28521490"/>
    <w:lvl w:ilvl="0" w:tplc="52505514">
      <w:start w:val="1"/>
      <w:numFmt w:val="bullet"/>
      <w:lvlText w:val="•"/>
      <w:lvlJc w:val="left"/>
      <w:pPr>
        <w:tabs>
          <w:tab w:val="num" w:pos="720"/>
        </w:tabs>
        <w:ind w:left="720" w:hanging="360"/>
      </w:pPr>
      <w:rPr>
        <w:rFonts w:ascii="Arial" w:hAnsi="Arial" w:hint="default"/>
      </w:rPr>
    </w:lvl>
    <w:lvl w:ilvl="1" w:tplc="50A8C3C6" w:tentative="1">
      <w:start w:val="1"/>
      <w:numFmt w:val="bullet"/>
      <w:lvlText w:val="•"/>
      <w:lvlJc w:val="left"/>
      <w:pPr>
        <w:tabs>
          <w:tab w:val="num" w:pos="1440"/>
        </w:tabs>
        <w:ind w:left="1440" w:hanging="360"/>
      </w:pPr>
      <w:rPr>
        <w:rFonts w:ascii="Arial" w:hAnsi="Arial" w:hint="default"/>
      </w:rPr>
    </w:lvl>
    <w:lvl w:ilvl="2" w:tplc="376E06E0" w:tentative="1">
      <w:start w:val="1"/>
      <w:numFmt w:val="bullet"/>
      <w:lvlText w:val="•"/>
      <w:lvlJc w:val="left"/>
      <w:pPr>
        <w:tabs>
          <w:tab w:val="num" w:pos="2160"/>
        </w:tabs>
        <w:ind w:left="2160" w:hanging="360"/>
      </w:pPr>
      <w:rPr>
        <w:rFonts w:ascii="Arial" w:hAnsi="Arial" w:hint="default"/>
      </w:rPr>
    </w:lvl>
    <w:lvl w:ilvl="3" w:tplc="3F726A7C" w:tentative="1">
      <w:start w:val="1"/>
      <w:numFmt w:val="bullet"/>
      <w:lvlText w:val="•"/>
      <w:lvlJc w:val="left"/>
      <w:pPr>
        <w:tabs>
          <w:tab w:val="num" w:pos="2880"/>
        </w:tabs>
        <w:ind w:left="2880" w:hanging="360"/>
      </w:pPr>
      <w:rPr>
        <w:rFonts w:ascii="Arial" w:hAnsi="Arial" w:hint="default"/>
      </w:rPr>
    </w:lvl>
    <w:lvl w:ilvl="4" w:tplc="7696B9FA" w:tentative="1">
      <w:start w:val="1"/>
      <w:numFmt w:val="bullet"/>
      <w:lvlText w:val="•"/>
      <w:lvlJc w:val="left"/>
      <w:pPr>
        <w:tabs>
          <w:tab w:val="num" w:pos="3600"/>
        </w:tabs>
        <w:ind w:left="3600" w:hanging="360"/>
      </w:pPr>
      <w:rPr>
        <w:rFonts w:ascii="Arial" w:hAnsi="Arial" w:hint="default"/>
      </w:rPr>
    </w:lvl>
    <w:lvl w:ilvl="5" w:tplc="64EE61BA" w:tentative="1">
      <w:start w:val="1"/>
      <w:numFmt w:val="bullet"/>
      <w:lvlText w:val="•"/>
      <w:lvlJc w:val="left"/>
      <w:pPr>
        <w:tabs>
          <w:tab w:val="num" w:pos="4320"/>
        </w:tabs>
        <w:ind w:left="4320" w:hanging="360"/>
      </w:pPr>
      <w:rPr>
        <w:rFonts w:ascii="Arial" w:hAnsi="Arial" w:hint="default"/>
      </w:rPr>
    </w:lvl>
    <w:lvl w:ilvl="6" w:tplc="9648DD3A" w:tentative="1">
      <w:start w:val="1"/>
      <w:numFmt w:val="bullet"/>
      <w:lvlText w:val="•"/>
      <w:lvlJc w:val="left"/>
      <w:pPr>
        <w:tabs>
          <w:tab w:val="num" w:pos="5040"/>
        </w:tabs>
        <w:ind w:left="5040" w:hanging="360"/>
      </w:pPr>
      <w:rPr>
        <w:rFonts w:ascii="Arial" w:hAnsi="Arial" w:hint="default"/>
      </w:rPr>
    </w:lvl>
    <w:lvl w:ilvl="7" w:tplc="7A0C848E" w:tentative="1">
      <w:start w:val="1"/>
      <w:numFmt w:val="bullet"/>
      <w:lvlText w:val="•"/>
      <w:lvlJc w:val="left"/>
      <w:pPr>
        <w:tabs>
          <w:tab w:val="num" w:pos="5760"/>
        </w:tabs>
        <w:ind w:left="5760" w:hanging="360"/>
      </w:pPr>
      <w:rPr>
        <w:rFonts w:ascii="Arial" w:hAnsi="Arial" w:hint="default"/>
      </w:rPr>
    </w:lvl>
    <w:lvl w:ilvl="8" w:tplc="998AC51C" w:tentative="1">
      <w:start w:val="1"/>
      <w:numFmt w:val="bullet"/>
      <w:lvlText w:val="•"/>
      <w:lvlJc w:val="left"/>
      <w:pPr>
        <w:tabs>
          <w:tab w:val="num" w:pos="6480"/>
        </w:tabs>
        <w:ind w:left="6480" w:hanging="360"/>
      </w:pPr>
      <w:rPr>
        <w:rFonts w:ascii="Arial" w:hAnsi="Arial" w:hint="default"/>
      </w:rPr>
    </w:lvl>
  </w:abstractNum>
  <w:abstractNum w:abstractNumId="3">
    <w:nsid w:val="53924059"/>
    <w:multiLevelType w:val="hybridMultilevel"/>
    <w:tmpl w:val="A294AED2"/>
    <w:lvl w:ilvl="0" w:tplc="1F3EF18C">
      <w:start w:val="1"/>
      <w:numFmt w:val="bullet"/>
      <w:lvlText w:val="•"/>
      <w:lvlJc w:val="left"/>
      <w:pPr>
        <w:tabs>
          <w:tab w:val="num" w:pos="720"/>
        </w:tabs>
        <w:ind w:left="720" w:hanging="360"/>
      </w:pPr>
      <w:rPr>
        <w:rFonts w:ascii="Arial" w:hAnsi="Arial" w:hint="default"/>
      </w:rPr>
    </w:lvl>
    <w:lvl w:ilvl="1" w:tplc="0D224EE6" w:tentative="1">
      <w:start w:val="1"/>
      <w:numFmt w:val="bullet"/>
      <w:lvlText w:val="•"/>
      <w:lvlJc w:val="left"/>
      <w:pPr>
        <w:tabs>
          <w:tab w:val="num" w:pos="1440"/>
        </w:tabs>
        <w:ind w:left="1440" w:hanging="360"/>
      </w:pPr>
      <w:rPr>
        <w:rFonts w:ascii="Arial" w:hAnsi="Arial" w:hint="default"/>
      </w:rPr>
    </w:lvl>
    <w:lvl w:ilvl="2" w:tplc="484AB58E" w:tentative="1">
      <w:start w:val="1"/>
      <w:numFmt w:val="bullet"/>
      <w:lvlText w:val="•"/>
      <w:lvlJc w:val="left"/>
      <w:pPr>
        <w:tabs>
          <w:tab w:val="num" w:pos="2160"/>
        </w:tabs>
        <w:ind w:left="2160" w:hanging="360"/>
      </w:pPr>
      <w:rPr>
        <w:rFonts w:ascii="Arial" w:hAnsi="Arial" w:hint="default"/>
      </w:rPr>
    </w:lvl>
    <w:lvl w:ilvl="3" w:tplc="84FC5B5C" w:tentative="1">
      <w:start w:val="1"/>
      <w:numFmt w:val="bullet"/>
      <w:lvlText w:val="•"/>
      <w:lvlJc w:val="left"/>
      <w:pPr>
        <w:tabs>
          <w:tab w:val="num" w:pos="2880"/>
        </w:tabs>
        <w:ind w:left="2880" w:hanging="360"/>
      </w:pPr>
      <w:rPr>
        <w:rFonts w:ascii="Arial" w:hAnsi="Arial" w:hint="default"/>
      </w:rPr>
    </w:lvl>
    <w:lvl w:ilvl="4" w:tplc="5C4EAF52" w:tentative="1">
      <w:start w:val="1"/>
      <w:numFmt w:val="bullet"/>
      <w:lvlText w:val="•"/>
      <w:lvlJc w:val="left"/>
      <w:pPr>
        <w:tabs>
          <w:tab w:val="num" w:pos="3600"/>
        </w:tabs>
        <w:ind w:left="3600" w:hanging="360"/>
      </w:pPr>
      <w:rPr>
        <w:rFonts w:ascii="Arial" w:hAnsi="Arial" w:hint="default"/>
      </w:rPr>
    </w:lvl>
    <w:lvl w:ilvl="5" w:tplc="90A0B416" w:tentative="1">
      <w:start w:val="1"/>
      <w:numFmt w:val="bullet"/>
      <w:lvlText w:val="•"/>
      <w:lvlJc w:val="left"/>
      <w:pPr>
        <w:tabs>
          <w:tab w:val="num" w:pos="4320"/>
        </w:tabs>
        <w:ind w:left="4320" w:hanging="360"/>
      </w:pPr>
      <w:rPr>
        <w:rFonts w:ascii="Arial" w:hAnsi="Arial" w:hint="default"/>
      </w:rPr>
    </w:lvl>
    <w:lvl w:ilvl="6" w:tplc="3E84A7DC" w:tentative="1">
      <w:start w:val="1"/>
      <w:numFmt w:val="bullet"/>
      <w:lvlText w:val="•"/>
      <w:lvlJc w:val="left"/>
      <w:pPr>
        <w:tabs>
          <w:tab w:val="num" w:pos="5040"/>
        </w:tabs>
        <w:ind w:left="5040" w:hanging="360"/>
      </w:pPr>
      <w:rPr>
        <w:rFonts w:ascii="Arial" w:hAnsi="Arial" w:hint="default"/>
      </w:rPr>
    </w:lvl>
    <w:lvl w:ilvl="7" w:tplc="551A1642" w:tentative="1">
      <w:start w:val="1"/>
      <w:numFmt w:val="bullet"/>
      <w:lvlText w:val="•"/>
      <w:lvlJc w:val="left"/>
      <w:pPr>
        <w:tabs>
          <w:tab w:val="num" w:pos="5760"/>
        </w:tabs>
        <w:ind w:left="5760" w:hanging="360"/>
      </w:pPr>
      <w:rPr>
        <w:rFonts w:ascii="Arial" w:hAnsi="Arial" w:hint="default"/>
      </w:rPr>
    </w:lvl>
    <w:lvl w:ilvl="8" w:tplc="23BAFAB6" w:tentative="1">
      <w:start w:val="1"/>
      <w:numFmt w:val="bullet"/>
      <w:lvlText w:val="•"/>
      <w:lvlJc w:val="left"/>
      <w:pPr>
        <w:tabs>
          <w:tab w:val="num" w:pos="6480"/>
        </w:tabs>
        <w:ind w:left="6480" w:hanging="360"/>
      </w:pPr>
      <w:rPr>
        <w:rFonts w:ascii="Arial" w:hAnsi="Arial" w:hint="default"/>
      </w:rPr>
    </w:lvl>
  </w:abstractNum>
  <w:abstractNum w:abstractNumId="4">
    <w:nsid w:val="745E13EF"/>
    <w:multiLevelType w:val="hybridMultilevel"/>
    <w:tmpl w:val="D570E0BA"/>
    <w:lvl w:ilvl="0" w:tplc="FAE85F36">
      <w:start w:val="1"/>
      <w:numFmt w:val="bullet"/>
      <w:lvlText w:val="•"/>
      <w:lvlJc w:val="left"/>
      <w:pPr>
        <w:tabs>
          <w:tab w:val="num" w:pos="720"/>
        </w:tabs>
        <w:ind w:left="720" w:hanging="360"/>
      </w:pPr>
      <w:rPr>
        <w:rFonts w:ascii="Arial" w:hAnsi="Arial" w:hint="default"/>
      </w:rPr>
    </w:lvl>
    <w:lvl w:ilvl="1" w:tplc="F22ACB9C" w:tentative="1">
      <w:start w:val="1"/>
      <w:numFmt w:val="bullet"/>
      <w:lvlText w:val="•"/>
      <w:lvlJc w:val="left"/>
      <w:pPr>
        <w:tabs>
          <w:tab w:val="num" w:pos="1440"/>
        </w:tabs>
        <w:ind w:left="1440" w:hanging="360"/>
      </w:pPr>
      <w:rPr>
        <w:rFonts w:ascii="Arial" w:hAnsi="Arial" w:hint="default"/>
      </w:rPr>
    </w:lvl>
    <w:lvl w:ilvl="2" w:tplc="D9146BEE" w:tentative="1">
      <w:start w:val="1"/>
      <w:numFmt w:val="bullet"/>
      <w:lvlText w:val="•"/>
      <w:lvlJc w:val="left"/>
      <w:pPr>
        <w:tabs>
          <w:tab w:val="num" w:pos="2160"/>
        </w:tabs>
        <w:ind w:left="2160" w:hanging="360"/>
      </w:pPr>
      <w:rPr>
        <w:rFonts w:ascii="Arial" w:hAnsi="Arial" w:hint="default"/>
      </w:rPr>
    </w:lvl>
    <w:lvl w:ilvl="3" w:tplc="EEBAD462" w:tentative="1">
      <w:start w:val="1"/>
      <w:numFmt w:val="bullet"/>
      <w:lvlText w:val="•"/>
      <w:lvlJc w:val="left"/>
      <w:pPr>
        <w:tabs>
          <w:tab w:val="num" w:pos="2880"/>
        </w:tabs>
        <w:ind w:left="2880" w:hanging="360"/>
      </w:pPr>
      <w:rPr>
        <w:rFonts w:ascii="Arial" w:hAnsi="Arial" w:hint="default"/>
      </w:rPr>
    </w:lvl>
    <w:lvl w:ilvl="4" w:tplc="67C69EA6" w:tentative="1">
      <w:start w:val="1"/>
      <w:numFmt w:val="bullet"/>
      <w:lvlText w:val="•"/>
      <w:lvlJc w:val="left"/>
      <w:pPr>
        <w:tabs>
          <w:tab w:val="num" w:pos="3600"/>
        </w:tabs>
        <w:ind w:left="3600" w:hanging="360"/>
      </w:pPr>
      <w:rPr>
        <w:rFonts w:ascii="Arial" w:hAnsi="Arial" w:hint="default"/>
      </w:rPr>
    </w:lvl>
    <w:lvl w:ilvl="5" w:tplc="E710EFA8" w:tentative="1">
      <w:start w:val="1"/>
      <w:numFmt w:val="bullet"/>
      <w:lvlText w:val="•"/>
      <w:lvlJc w:val="left"/>
      <w:pPr>
        <w:tabs>
          <w:tab w:val="num" w:pos="4320"/>
        </w:tabs>
        <w:ind w:left="4320" w:hanging="360"/>
      </w:pPr>
      <w:rPr>
        <w:rFonts w:ascii="Arial" w:hAnsi="Arial" w:hint="default"/>
      </w:rPr>
    </w:lvl>
    <w:lvl w:ilvl="6" w:tplc="B9F6C372" w:tentative="1">
      <w:start w:val="1"/>
      <w:numFmt w:val="bullet"/>
      <w:lvlText w:val="•"/>
      <w:lvlJc w:val="left"/>
      <w:pPr>
        <w:tabs>
          <w:tab w:val="num" w:pos="5040"/>
        </w:tabs>
        <w:ind w:left="5040" w:hanging="360"/>
      </w:pPr>
      <w:rPr>
        <w:rFonts w:ascii="Arial" w:hAnsi="Arial" w:hint="default"/>
      </w:rPr>
    </w:lvl>
    <w:lvl w:ilvl="7" w:tplc="67B05A5E" w:tentative="1">
      <w:start w:val="1"/>
      <w:numFmt w:val="bullet"/>
      <w:lvlText w:val="•"/>
      <w:lvlJc w:val="left"/>
      <w:pPr>
        <w:tabs>
          <w:tab w:val="num" w:pos="5760"/>
        </w:tabs>
        <w:ind w:left="5760" w:hanging="360"/>
      </w:pPr>
      <w:rPr>
        <w:rFonts w:ascii="Arial" w:hAnsi="Arial" w:hint="default"/>
      </w:rPr>
    </w:lvl>
    <w:lvl w:ilvl="8" w:tplc="5F5A8DD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1304"/>
  <w:hyphenationZone w:val="425"/>
  <w:characterSpacingControl w:val="doNotCompress"/>
  <w:footnotePr>
    <w:footnote w:id="0"/>
    <w:footnote w:id="1"/>
  </w:footnotePr>
  <w:endnotePr>
    <w:endnote w:id="0"/>
    <w:endnote w:id="1"/>
  </w:endnotePr>
  <w:compat/>
  <w:rsids>
    <w:rsidRoot w:val="00326076"/>
    <w:rsid w:val="000015C5"/>
    <w:rsid w:val="00002AC4"/>
    <w:rsid w:val="000123BA"/>
    <w:rsid w:val="0004713E"/>
    <w:rsid w:val="00064B5A"/>
    <w:rsid w:val="0006742D"/>
    <w:rsid w:val="00080A76"/>
    <w:rsid w:val="00090CCA"/>
    <w:rsid w:val="000B55A8"/>
    <w:rsid w:val="000C02D2"/>
    <w:rsid w:val="0011109C"/>
    <w:rsid w:val="0011119C"/>
    <w:rsid w:val="00147CF5"/>
    <w:rsid w:val="0015106C"/>
    <w:rsid w:val="001570F2"/>
    <w:rsid w:val="00164AE0"/>
    <w:rsid w:val="00175FBB"/>
    <w:rsid w:val="001D4FF4"/>
    <w:rsid w:val="001D6C45"/>
    <w:rsid w:val="001E4569"/>
    <w:rsid w:val="00202C4E"/>
    <w:rsid w:val="002032EA"/>
    <w:rsid w:val="00230B8F"/>
    <w:rsid w:val="00240DDE"/>
    <w:rsid w:val="00247B42"/>
    <w:rsid w:val="0025245B"/>
    <w:rsid w:val="002633FD"/>
    <w:rsid w:val="00264E88"/>
    <w:rsid w:val="0026742D"/>
    <w:rsid w:val="002675C9"/>
    <w:rsid w:val="00272657"/>
    <w:rsid w:val="00273E1C"/>
    <w:rsid w:val="00293DC7"/>
    <w:rsid w:val="002A1E6C"/>
    <w:rsid w:val="002A4297"/>
    <w:rsid w:val="002B1E21"/>
    <w:rsid w:val="002C6DBF"/>
    <w:rsid w:val="002E0AEB"/>
    <w:rsid w:val="002F7CAA"/>
    <w:rsid w:val="00316DEA"/>
    <w:rsid w:val="00326076"/>
    <w:rsid w:val="003453FC"/>
    <w:rsid w:val="00372CCD"/>
    <w:rsid w:val="00391AE7"/>
    <w:rsid w:val="003A259F"/>
    <w:rsid w:val="003B2908"/>
    <w:rsid w:val="003E56C7"/>
    <w:rsid w:val="003F3780"/>
    <w:rsid w:val="00401158"/>
    <w:rsid w:val="00422ECC"/>
    <w:rsid w:val="00434908"/>
    <w:rsid w:val="00455C0D"/>
    <w:rsid w:val="004846A6"/>
    <w:rsid w:val="00487F58"/>
    <w:rsid w:val="004962FB"/>
    <w:rsid w:val="004A466E"/>
    <w:rsid w:val="004A5F7D"/>
    <w:rsid w:val="004B6FF1"/>
    <w:rsid w:val="004C7BF6"/>
    <w:rsid w:val="00523A4A"/>
    <w:rsid w:val="005268EF"/>
    <w:rsid w:val="00527A6C"/>
    <w:rsid w:val="00556770"/>
    <w:rsid w:val="00594571"/>
    <w:rsid w:val="005F0F40"/>
    <w:rsid w:val="005F25BA"/>
    <w:rsid w:val="005F612B"/>
    <w:rsid w:val="006009D7"/>
    <w:rsid w:val="006261CF"/>
    <w:rsid w:val="00637F0F"/>
    <w:rsid w:val="00644823"/>
    <w:rsid w:val="00662E46"/>
    <w:rsid w:val="00674E0B"/>
    <w:rsid w:val="00681D09"/>
    <w:rsid w:val="00683E23"/>
    <w:rsid w:val="00691ED4"/>
    <w:rsid w:val="006B79D3"/>
    <w:rsid w:val="006D31D7"/>
    <w:rsid w:val="006F635A"/>
    <w:rsid w:val="00734611"/>
    <w:rsid w:val="007430ED"/>
    <w:rsid w:val="0074414D"/>
    <w:rsid w:val="00750F15"/>
    <w:rsid w:val="007541E0"/>
    <w:rsid w:val="007765A2"/>
    <w:rsid w:val="00777DD8"/>
    <w:rsid w:val="0078544E"/>
    <w:rsid w:val="007A3644"/>
    <w:rsid w:val="007B57F9"/>
    <w:rsid w:val="007E048C"/>
    <w:rsid w:val="007E0E48"/>
    <w:rsid w:val="00800E65"/>
    <w:rsid w:val="00804B38"/>
    <w:rsid w:val="008120F5"/>
    <w:rsid w:val="00833A29"/>
    <w:rsid w:val="00887A1B"/>
    <w:rsid w:val="008B1578"/>
    <w:rsid w:val="008B23BD"/>
    <w:rsid w:val="008C739F"/>
    <w:rsid w:val="008D2F87"/>
    <w:rsid w:val="008F246E"/>
    <w:rsid w:val="00902524"/>
    <w:rsid w:val="00912187"/>
    <w:rsid w:val="00914EE8"/>
    <w:rsid w:val="0093049F"/>
    <w:rsid w:val="00930743"/>
    <w:rsid w:val="00952D93"/>
    <w:rsid w:val="00955ABE"/>
    <w:rsid w:val="00964E74"/>
    <w:rsid w:val="00973D1A"/>
    <w:rsid w:val="0098321F"/>
    <w:rsid w:val="00990894"/>
    <w:rsid w:val="009C2CFE"/>
    <w:rsid w:val="009D0711"/>
    <w:rsid w:val="009D1A7D"/>
    <w:rsid w:val="009D320A"/>
    <w:rsid w:val="009F1667"/>
    <w:rsid w:val="00A001A2"/>
    <w:rsid w:val="00A1178B"/>
    <w:rsid w:val="00A1404E"/>
    <w:rsid w:val="00A43999"/>
    <w:rsid w:val="00A57C8A"/>
    <w:rsid w:val="00A70CA7"/>
    <w:rsid w:val="00A948CE"/>
    <w:rsid w:val="00A949E0"/>
    <w:rsid w:val="00AA0508"/>
    <w:rsid w:val="00AA196F"/>
    <w:rsid w:val="00AB0C8D"/>
    <w:rsid w:val="00AC1B37"/>
    <w:rsid w:val="00AD0619"/>
    <w:rsid w:val="00AE11D5"/>
    <w:rsid w:val="00AE3647"/>
    <w:rsid w:val="00AE7BF7"/>
    <w:rsid w:val="00B4239A"/>
    <w:rsid w:val="00B44B3D"/>
    <w:rsid w:val="00B52F91"/>
    <w:rsid w:val="00B53A37"/>
    <w:rsid w:val="00B54F5A"/>
    <w:rsid w:val="00B56CFF"/>
    <w:rsid w:val="00B73468"/>
    <w:rsid w:val="00B77556"/>
    <w:rsid w:val="00BA74B9"/>
    <w:rsid w:val="00BB1169"/>
    <w:rsid w:val="00BB786D"/>
    <w:rsid w:val="00BC36C2"/>
    <w:rsid w:val="00BC53EA"/>
    <w:rsid w:val="00BD14F9"/>
    <w:rsid w:val="00BE2000"/>
    <w:rsid w:val="00C02640"/>
    <w:rsid w:val="00C04B55"/>
    <w:rsid w:val="00C3085C"/>
    <w:rsid w:val="00C36B18"/>
    <w:rsid w:val="00C44310"/>
    <w:rsid w:val="00C46C2D"/>
    <w:rsid w:val="00C5234C"/>
    <w:rsid w:val="00C575C4"/>
    <w:rsid w:val="00C85B1B"/>
    <w:rsid w:val="00C96B02"/>
    <w:rsid w:val="00CA0F7F"/>
    <w:rsid w:val="00CA171B"/>
    <w:rsid w:val="00CB5D10"/>
    <w:rsid w:val="00CB6832"/>
    <w:rsid w:val="00CC5F96"/>
    <w:rsid w:val="00CC72AA"/>
    <w:rsid w:val="00CF0B31"/>
    <w:rsid w:val="00CF18BC"/>
    <w:rsid w:val="00CF2023"/>
    <w:rsid w:val="00CF7B07"/>
    <w:rsid w:val="00D07792"/>
    <w:rsid w:val="00D30993"/>
    <w:rsid w:val="00D36272"/>
    <w:rsid w:val="00D42A1D"/>
    <w:rsid w:val="00D47416"/>
    <w:rsid w:val="00D53C85"/>
    <w:rsid w:val="00D62537"/>
    <w:rsid w:val="00D63992"/>
    <w:rsid w:val="00D65C75"/>
    <w:rsid w:val="00D73077"/>
    <w:rsid w:val="00D77C2A"/>
    <w:rsid w:val="00D8449C"/>
    <w:rsid w:val="00DC236C"/>
    <w:rsid w:val="00DC635B"/>
    <w:rsid w:val="00E03C49"/>
    <w:rsid w:val="00E1549E"/>
    <w:rsid w:val="00E31097"/>
    <w:rsid w:val="00E40D46"/>
    <w:rsid w:val="00E43F7A"/>
    <w:rsid w:val="00E4714F"/>
    <w:rsid w:val="00E622CD"/>
    <w:rsid w:val="00E70243"/>
    <w:rsid w:val="00E75B02"/>
    <w:rsid w:val="00E94B4A"/>
    <w:rsid w:val="00EA1422"/>
    <w:rsid w:val="00EA4D8D"/>
    <w:rsid w:val="00EC4977"/>
    <w:rsid w:val="00ED6513"/>
    <w:rsid w:val="00EF1515"/>
    <w:rsid w:val="00F06610"/>
    <w:rsid w:val="00F11732"/>
    <w:rsid w:val="00F27654"/>
    <w:rsid w:val="00F3284C"/>
    <w:rsid w:val="00F41A9C"/>
    <w:rsid w:val="00F45C6F"/>
    <w:rsid w:val="00F51C4A"/>
    <w:rsid w:val="00F70878"/>
    <w:rsid w:val="00F762DC"/>
    <w:rsid w:val="00FC00E8"/>
    <w:rsid w:val="00FD0351"/>
    <w:rsid w:val="00FD06A5"/>
    <w:rsid w:val="00FD590D"/>
    <w:rsid w:val="00FD697D"/>
    <w:rsid w:val="00FE02B9"/>
    <w:rsid w:val="00FF76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Rak pil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1A"/>
  </w:style>
  <w:style w:type="paragraph" w:styleId="Heading1">
    <w:name w:val="heading 1"/>
    <w:basedOn w:val="Normal"/>
    <w:next w:val="Normal"/>
    <w:link w:val="Heading1Char"/>
    <w:uiPriority w:val="9"/>
    <w:qFormat/>
    <w:rsid w:val="008C739F"/>
    <w:pPr>
      <w:keepNext/>
      <w:keepLines/>
      <w:spacing w:before="480"/>
      <w:outlineLvl w:val="0"/>
    </w:pPr>
    <w:rPr>
      <w:rFonts w:asciiTheme="majorHAnsi" w:eastAsiaTheme="majorEastAsia" w:hAnsiTheme="majorHAnsi" w:cstheme="majorBidi"/>
      <w:b/>
      <w:bCs/>
      <w:color w:val="2D4F8E" w:themeColor="accent1" w:themeShade="B5"/>
      <w:sz w:val="32"/>
      <w:szCs w:val="3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1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430ED"/>
    <w:pPr>
      <w:spacing w:before="100" w:beforeAutospacing="1" w:after="100" w:afterAutospacing="1"/>
    </w:pPr>
    <w:rPr>
      <w:rFonts w:ascii="Times New Roman" w:eastAsia="Times New Roman" w:hAnsi="Times New Roman" w:cs="Times New Roman"/>
      <w:lang w:eastAsia="sv-SE"/>
    </w:rPr>
  </w:style>
  <w:style w:type="paragraph" w:customStyle="1" w:styleId="POEMNormal">
    <w:name w:val="POEM Normal"/>
    <w:qFormat/>
    <w:rsid w:val="00A948CE"/>
    <w:pPr>
      <w:spacing w:after="120" w:line="320" w:lineRule="atLeast"/>
      <w:jc w:val="both"/>
    </w:pPr>
    <w:rPr>
      <w:rFonts w:ascii="Times New Roman" w:eastAsiaTheme="minorEastAsia" w:hAnsi="Times New Roman"/>
      <w:szCs w:val="28"/>
      <w:lang w:val="en-US" w:eastAsia="de-DE"/>
    </w:rPr>
  </w:style>
  <w:style w:type="paragraph" w:styleId="ListParagraph">
    <w:name w:val="List Paragraph"/>
    <w:basedOn w:val="Normal"/>
    <w:uiPriority w:val="34"/>
    <w:qFormat/>
    <w:rsid w:val="0011109C"/>
    <w:pPr>
      <w:spacing w:after="160" w:line="259" w:lineRule="auto"/>
      <w:ind w:left="720"/>
      <w:contextualSpacing/>
    </w:pPr>
    <w:rPr>
      <w:rFonts w:eastAsiaTheme="minorEastAsia"/>
      <w:sz w:val="22"/>
      <w:szCs w:val="22"/>
      <w:lang w:eastAsia="ja-JP"/>
    </w:rPr>
  </w:style>
  <w:style w:type="character" w:styleId="Hyperlink">
    <w:name w:val="Hyperlink"/>
    <w:basedOn w:val="DefaultParagraphFont"/>
    <w:uiPriority w:val="99"/>
    <w:unhideWhenUsed/>
    <w:rsid w:val="0011109C"/>
    <w:rPr>
      <w:color w:val="0000FF"/>
      <w:u w:val="single"/>
    </w:rPr>
  </w:style>
  <w:style w:type="character" w:styleId="CommentReference">
    <w:name w:val="annotation reference"/>
    <w:basedOn w:val="DefaultParagraphFont"/>
    <w:uiPriority w:val="99"/>
    <w:semiHidden/>
    <w:unhideWhenUsed/>
    <w:rsid w:val="0011109C"/>
    <w:rPr>
      <w:sz w:val="16"/>
      <w:szCs w:val="16"/>
    </w:rPr>
  </w:style>
  <w:style w:type="paragraph" w:styleId="CommentText">
    <w:name w:val="annotation text"/>
    <w:basedOn w:val="Normal"/>
    <w:link w:val="CommentTextChar"/>
    <w:uiPriority w:val="99"/>
    <w:semiHidden/>
    <w:unhideWhenUsed/>
    <w:rsid w:val="0011109C"/>
    <w:rPr>
      <w:sz w:val="20"/>
      <w:szCs w:val="20"/>
    </w:rPr>
  </w:style>
  <w:style w:type="character" w:customStyle="1" w:styleId="CommentTextChar">
    <w:name w:val="Comment Text Char"/>
    <w:basedOn w:val="DefaultParagraphFont"/>
    <w:link w:val="CommentText"/>
    <w:uiPriority w:val="99"/>
    <w:semiHidden/>
    <w:rsid w:val="0011109C"/>
    <w:rPr>
      <w:sz w:val="20"/>
      <w:szCs w:val="20"/>
    </w:rPr>
  </w:style>
  <w:style w:type="paragraph" w:styleId="CommentSubject">
    <w:name w:val="annotation subject"/>
    <w:basedOn w:val="CommentText"/>
    <w:next w:val="CommentText"/>
    <w:link w:val="CommentSubjectChar"/>
    <w:uiPriority w:val="99"/>
    <w:semiHidden/>
    <w:unhideWhenUsed/>
    <w:rsid w:val="0011109C"/>
    <w:rPr>
      <w:b/>
      <w:bCs/>
    </w:rPr>
  </w:style>
  <w:style w:type="character" w:customStyle="1" w:styleId="CommentSubjectChar">
    <w:name w:val="Comment Subject Char"/>
    <w:basedOn w:val="CommentTextChar"/>
    <w:link w:val="CommentSubject"/>
    <w:uiPriority w:val="99"/>
    <w:semiHidden/>
    <w:rsid w:val="0011109C"/>
    <w:rPr>
      <w:b/>
      <w:bCs/>
      <w:sz w:val="20"/>
      <w:szCs w:val="20"/>
    </w:rPr>
  </w:style>
  <w:style w:type="paragraph" w:styleId="BalloonText">
    <w:name w:val="Balloon Text"/>
    <w:basedOn w:val="Normal"/>
    <w:link w:val="BalloonTextChar"/>
    <w:uiPriority w:val="99"/>
    <w:semiHidden/>
    <w:unhideWhenUsed/>
    <w:rsid w:val="001110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09C"/>
    <w:rPr>
      <w:rFonts w:ascii="Segoe UI" w:hAnsi="Segoe UI" w:cs="Segoe UI"/>
      <w:sz w:val="18"/>
      <w:szCs w:val="18"/>
    </w:rPr>
  </w:style>
  <w:style w:type="character" w:customStyle="1" w:styleId="apple-converted-space">
    <w:name w:val="apple-converted-space"/>
    <w:basedOn w:val="DefaultParagraphFont"/>
    <w:rsid w:val="008C739F"/>
  </w:style>
  <w:style w:type="paragraph" w:customStyle="1" w:styleId="Body">
    <w:name w:val="Body"/>
    <w:basedOn w:val="Normal"/>
    <w:qFormat/>
    <w:rsid w:val="008C739F"/>
    <w:pPr>
      <w:widowControl w:val="0"/>
      <w:autoSpaceDE w:val="0"/>
      <w:autoSpaceDN w:val="0"/>
      <w:adjustRightInd w:val="0"/>
      <w:spacing w:line="480" w:lineRule="auto"/>
      <w:ind w:firstLine="851"/>
    </w:pPr>
    <w:rPr>
      <w:rFonts w:ascii="Times New Roman" w:eastAsia="Times New Roman" w:hAnsi="Times New Roman" w:cs="Times New Roman"/>
      <w:lang w:val="en-GB" w:eastAsia="sv-SE"/>
    </w:rPr>
  </w:style>
  <w:style w:type="character" w:customStyle="1" w:styleId="Heading1Char">
    <w:name w:val="Heading 1 Char"/>
    <w:basedOn w:val="DefaultParagraphFont"/>
    <w:link w:val="Heading1"/>
    <w:uiPriority w:val="9"/>
    <w:rsid w:val="008C739F"/>
    <w:rPr>
      <w:rFonts w:asciiTheme="majorHAnsi" w:eastAsiaTheme="majorEastAsia" w:hAnsiTheme="majorHAnsi" w:cstheme="majorBidi"/>
      <w:b/>
      <w:bCs/>
      <w:color w:val="2D4F8E" w:themeColor="accent1" w:themeShade="B5"/>
      <w:sz w:val="32"/>
      <w:szCs w:val="32"/>
      <w:lang w:eastAsia="sv-SE"/>
    </w:rPr>
  </w:style>
  <w:style w:type="character" w:styleId="FollowedHyperlink">
    <w:name w:val="FollowedHyperlink"/>
    <w:basedOn w:val="DefaultParagraphFont"/>
    <w:uiPriority w:val="99"/>
    <w:semiHidden/>
    <w:unhideWhenUsed/>
    <w:rsid w:val="00800E65"/>
    <w:rPr>
      <w:color w:val="954F72" w:themeColor="followedHyperlink"/>
      <w:u w:val="single"/>
    </w:rPr>
  </w:style>
  <w:style w:type="paragraph" w:customStyle="1" w:styleId="POEMAuthorInstitution">
    <w:name w:val="POEM Author/Institution"/>
    <w:basedOn w:val="POEMNormal"/>
    <w:qFormat/>
    <w:rsid w:val="00D8449C"/>
    <w:pPr>
      <w:jc w:val="center"/>
    </w:pPr>
  </w:style>
  <w:style w:type="character" w:customStyle="1" w:styleId="Olstomnmnande1">
    <w:name w:val="Olöst omnämnande1"/>
    <w:basedOn w:val="DefaultParagraphFont"/>
    <w:uiPriority w:val="99"/>
    <w:semiHidden/>
    <w:unhideWhenUsed/>
    <w:rsid w:val="00D8449C"/>
    <w:rPr>
      <w:color w:val="605E5C"/>
      <w:shd w:val="clear" w:color="auto" w:fill="E1DFDD"/>
    </w:rPr>
  </w:style>
  <w:style w:type="paragraph" w:customStyle="1" w:styleId="Endnote">
    <w:name w:val="Endnote"/>
    <w:basedOn w:val="Normal"/>
    <w:rsid w:val="003453FC"/>
    <w:pPr>
      <w:autoSpaceDE w:val="0"/>
      <w:autoSpaceDN w:val="0"/>
      <w:adjustRightInd w:val="0"/>
      <w:spacing w:after="120" w:line="320" w:lineRule="atLeast"/>
      <w:jc w:val="both"/>
    </w:pPr>
    <w:rPr>
      <w:rFonts w:ascii="Times New Roman" w:eastAsia="Times New Roman" w:hAnsi="Times New Roman" w:cs="Times New Roman"/>
      <w:lang w:val="en-US"/>
    </w:rPr>
  </w:style>
  <w:style w:type="character" w:customStyle="1" w:styleId="singlerow">
    <w:name w:val="singlerow"/>
    <w:basedOn w:val="DefaultParagraphFont"/>
    <w:rsid w:val="00734611"/>
  </w:style>
  <w:style w:type="paragraph" w:styleId="Revision">
    <w:name w:val="Revision"/>
    <w:hidden/>
    <w:uiPriority w:val="99"/>
    <w:semiHidden/>
    <w:rsid w:val="008B23BD"/>
  </w:style>
  <w:style w:type="paragraph" w:styleId="FootnoteText">
    <w:name w:val="footnote text"/>
    <w:basedOn w:val="Normal"/>
    <w:link w:val="FootnoteTextChar"/>
    <w:uiPriority w:val="99"/>
    <w:semiHidden/>
    <w:unhideWhenUsed/>
    <w:rsid w:val="008B23BD"/>
    <w:rPr>
      <w:sz w:val="20"/>
      <w:szCs w:val="20"/>
    </w:rPr>
  </w:style>
  <w:style w:type="character" w:customStyle="1" w:styleId="FootnoteTextChar">
    <w:name w:val="Footnote Text Char"/>
    <w:basedOn w:val="DefaultParagraphFont"/>
    <w:link w:val="FootnoteText"/>
    <w:uiPriority w:val="99"/>
    <w:semiHidden/>
    <w:rsid w:val="008B23BD"/>
    <w:rPr>
      <w:sz w:val="20"/>
      <w:szCs w:val="20"/>
    </w:rPr>
  </w:style>
  <w:style w:type="character" w:styleId="FootnoteReference">
    <w:name w:val="footnote reference"/>
    <w:basedOn w:val="DefaultParagraphFont"/>
    <w:uiPriority w:val="99"/>
    <w:semiHidden/>
    <w:unhideWhenUsed/>
    <w:rsid w:val="008B23BD"/>
    <w:rPr>
      <w:vertAlign w:val="superscript"/>
    </w:rPr>
  </w:style>
  <w:style w:type="character" w:customStyle="1" w:styleId="Olstomnmnande2">
    <w:name w:val="Olöst omnämnande2"/>
    <w:basedOn w:val="DefaultParagraphFont"/>
    <w:uiPriority w:val="99"/>
    <w:semiHidden/>
    <w:unhideWhenUsed/>
    <w:rsid w:val="00BA74B9"/>
    <w:rPr>
      <w:color w:val="605E5C"/>
      <w:shd w:val="clear" w:color="auto" w:fill="E1DFDD"/>
    </w:rPr>
  </w:style>
  <w:style w:type="character" w:customStyle="1" w:styleId="UnresolvedMention">
    <w:name w:val="Unresolved Mention"/>
    <w:basedOn w:val="DefaultParagraphFont"/>
    <w:uiPriority w:val="99"/>
    <w:semiHidden/>
    <w:unhideWhenUsed/>
    <w:rsid w:val="00683E23"/>
    <w:rPr>
      <w:color w:val="605E5C"/>
      <w:shd w:val="clear" w:color="auto" w:fill="E1DFDD"/>
    </w:rPr>
  </w:style>
  <w:style w:type="paragraph" w:styleId="Header">
    <w:name w:val="header"/>
    <w:basedOn w:val="Normal"/>
    <w:link w:val="HeaderChar"/>
    <w:uiPriority w:val="99"/>
    <w:semiHidden/>
    <w:unhideWhenUsed/>
    <w:rsid w:val="00CB6832"/>
    <w:pPr>
      <w:tabs>
        <w:tab w:val="center" w:pos="4513"/>
        <w:tab w:val="right" w:pos="9026"/>
      </w:tabs>
    </w:pPr>
  </w:style>
  <w:style w:type="character" w:customStyle="1" w:styleId="HeaderChar">
    <w:name w:val="Header Char"/>
    <w:basedOn w:val="DefaultParagraphFont"/>
    <w:link w:val="Header"/>
    <w:uiPriority w:val="99"/>
    <w:semiHidden/>
    <w:rsid w:val="00CB6832"/>
  </w:style>
  <w:style w:type="paragraph" w:styleId="Footer">
    <w:name w:val="footer"/>
    <w:basedOn w:val="Normal"/>
    <w:link w:val="FooterChar"/>
    <w:uiPriority w:val="99"/>
    <w:unhideWhenUsed/>
    <w:rsid w:val="00CB6832"/>
    <w:pPr>
      <w:tabs>
        <w:tab w:val="center" w:pos="4513"/>
        <w:tab w:val="right" w:pos="9026"/>
      </w:tabs>
    </w:pPr>
  </w:style>
  <w:style w:type="character" w:customStyle="1" w:styleId="FooterChar">
    <w:name w:val="Footer Char"/>
    <w:basedOn w:val="DefaultParagraphFont"/>
    <w:link w:val="Footer"/>
    <w:uiPriority w:val="99"/>
    <w:rsid w:val="00CB6832"/>
  </w:style>
</w:styles>
</file>

<file path=word/webSettings.xml><?xml version="1.0" encoding="utf-8"?>
<w:webSettings xmlns:r="http://schemas.openxmlformats.org/officeDocument/2006/relationships" xmlns:w="http://schemas.openxmlformats.org/wordprocessingml/2006/main">
  <w:divs>
    <w:div w:id="129595072">
      <w:bodyDiv w:val="1"/>
      <w:marLeft w:val="0"/>
      <w:marRight w:val="0"/>
      <w:marTop w:val="0"/>
      <w:marBottom w:val="0"/>
      <w:divBdr>
        <w:top w:val="none" w:sz="0" w:space="0" w:color="auto"/>
        <w:left w:val="none" w:sz="0" w:space="0" w:color="auto"/>
        <w:bottom w:val="none" w:sz="0" w:space="0" w:color="auto"/>
        <w:right w:val="none" w:sz="0" w:space="0" w:color="auto"/>
      </w:divBdr>
      <w:divsChild>
        <w:div w:id="1459496065">
          <w:marLeft w:val="0"/>
          <w:marRight w:val="0"/>
          <w:marTop w:val="0"/>
          <w:marBottom w:val="0"/>
          <w:divBdr>
            <w:top w:val="none" w:sz="0" w:space="0" w:color="auto"/>
            <w:left w:val="none" w:sz="0" w:space="0" w:color="auto"/>
            <w:bottom w:val="none" w:sz="0" w:space="0" w:color="auto"/>
            <w:right w:val="none" w:sz="0" w:space="0" w:color="auto"/>
          </w:divBdr>
          <w:divsChild>
            <w:div w:id="1465545441">
              <w:marLeft w:val="0"/>
              <w:marRight w:val="0"/>
              <w:marTop w:val="0"/>
              <w:marBottom w:val="0"/>
              <w:divBdr>
                <w:top w:val="none" w:sz="0" w:space="0" w:color="auto"/>
                <w:left w:val="none" w:sz="0" w:space="0" w:color="auto"/>
                <w:bottom w:val="none" w:sz="0" w:space="0" w:color="auto"/>
                <w:right w:val="none" w:sz="0" w:space="0" w:color="auto"/>
              </w:divBdr>
              <w:divsChild>
                <w:div w:id="6021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92453">
      <w:bodyDiv w:val="1"/>
      <w:marLeft w:val="0"/>
      <w:marRight w:val="0"/>
      <w:marTop w:val="0"/>
      <w:marBottom w:val="0"/>
      <w:divBdr>
        <w:top w:val="none" w:sz="0" w:space="0" w:color="auto"/>
        <w:left w:val="none" w:sz="0" w:space="0" w:color="auto"/>
        <w:bottom w:val="none" w:sz="0" w:space="0" w:color="auto"/>
        <w:right w:val="none" w:sz="0" w:space="0" w:color="auto"/>
      </w:divBdr>
      <w:divsChild>
        <w:div w:id="593242993">
          <w:marLeft w:val="0"/>
          <w:marRight w:val="0"/>
          <w:marTop w:val="0"/>
          <w:marBottom w:val="0"/>
          <w:divBdr>
            <w:top w:val="none" w:sz="0" w:space="0" w:color="auto"/>
            <w:left w:val="none" w:sz="0" w:space="0" w:color="auto"/>
            <w:bottom w:val="none" w:sz="0" w:space="0" w:color="auto"/>
            <w:right w:val="none" w:sz="0" w:space="0" w:color="auto"/>
          </w:divBdr>
          <w:divsChild>
            <w:div w:id="1284918665">
              <w:marLeft w:val="0"/>
              <w:marRight w:val="0"/>
              <w:marTop w:val="0"/>
              <w:marBottom w:val="0"/>
              <w:divBdr>
                <w:top w:val="none" w:sz="0" w:space="0" w:color="auto"/>
                <w:left w:val="none" w:sz="0" w:space="0" w:color="auto"/>
                <w:bottom w:val="none" w:sz="0" w:space="0" w:color="auto"/>
                <w:right w:val="none" w:sz="0" w:space="0" w:color="auto"/>
              </w:divBdr>
              <w:divsChild>
                <w:div w:id="82845535">
                  <w:marLeft w:val="0"/>
                  <w:marRight w:val="0"/>
                  <w:marTop w:val="0"/>
                  <w:marBottom w:val="0"/>
                  <w:divBdr>
                    <w:top w:val="none" w:sz="0" w:space="0" w:color="auto"/>
                    <w:left w:val="none" w:sz="0" w:space="0" w:color="auto"/>
                    <w:bottom w:val="none" w:sz="0" w:space="0" w:color="auto"/>
                    <w:right w:val="none" w:sz="0" w:space="0" w:color="auto"/>
                  </w:divBdr>
                  <w:divsChild>
                    <w:div w:id="1923641809">
                      <w:marLeft w:val="0"/>
                      <w:marRight w:val="0"/>
                      <w:marTop w:val="0"/>
                      <w:marBottom w:val="0"/>
                      <w:divBdr>
                        <w:top w:val="none" w:sz="0" w:space="0" w:color="auto"/>
                        <w:left w:val="none" w:sz="0" w:space="0" w:color="auto"/>
                        <w:bottom w:val="none" w:sz="0" w:space="0" w:color="auto"/>
                        <w:right w:val="none" w:sz="0" w:space="0" w:color="auto"/>
                      </w:divBdr>
                    </w:div>
                  </w:divsChild>
                </w:div>
                <w:div w:id="1410276587">
                  <w:marLeft w:val="0"/>
                  <w:marRight w:val="0"/>
                  <w:marTop w:val="0"/>
                  <w:marBottom w:val="0"/>
                  <w:divBdr>
                    <w:top w:val="none" w:sz="0" w:space="0" w:color="auto"/>
                    <w:left w:val="none" w:sz="0" w:space="0" w:color="auto"/>
                    <w:bottom w:val="none" w:sz="0" w:space="0" w:color="auto"/>
                    <w:right w:val="none" w:sz="0" w:space="0" w:color="auto"/>
                  </w:divBdr>
                  <w:divsChild>
                    <w:div w:id="20666139">
                      <w:marLeft w:val="0"/>
                      <w:marRight w:val="0"/>
                      <w:marTop w:val="0"/>
                      <w:marBottom w:val="0"/>
                      <w:divBdr>
                        <w:top w:val="none" w:sz="0" w:space="0" w:color="auto"/>
                        <w:left w:val="none" w:sz="0" w:space="0" w:color="auto"/>
                        <w:bottom w:val="none" w:sz="0" w:space="0" w:color="auto"/>
                        <w:right w:val="none" w:sz="0" w:space="0" w:color="auto"/>
                      </w:divBdr>
                    </w:div>
                  </w:divsChild>
                </w:div>
                <w:div w:id="2057896568">
                  <w:marLeft w:val="0"/>
                  <w:marRight w:val="0"/>
                  <w:marTop w:val="0"/>
                  <w:marBottom w:val="0"/>
                  <w:divBdr>
                    <w:top w:val="none" w:sz="0" w:space="0" w:color="auto"/>
                    <w:left w:val="none" w:sz="0" w:space="0" w:color="auto"/>
                    <w:bottom w:val="none" w:sz="0" w:space="0" w:color="auto"/>
                    <w:right w:val="none" w:sz="0" w:space="0" w:color="auto"/>
                  </w:divBdr>
                  <w:divsChild>
                    <w:div w:id="1678382305">
                      <w:marLeft w:val="0"/>
                      <w:marRight w:val="0"/>
                      <w:marTop w:val="0"/>
                      <w:marBottom w:val="0"/>
                      <w:divBdr>
                        <w:top w:val="none" w:sz="0" w:space="0" w:color="auto"/>
                        <w:left w:val="none" w:sz="0" w:space="0" w:color="auto"/>
                        <w:bottom w:val="none" w:sz="0" w:space="0" w:color="auto"/>
                        <w:right w:val="none" w:sz="0" w:space="0" w:color="auto"/>
                      </w:divBdr>
                    </w:div>
                  </w:divsChild>
                </w:div>
                <w:div w:id="830216704">
                  <w:marLeft w:val="0"/>
                  <w:marRight w:val="0"/>
                  <w:marTop w:val="0"/>
                  <w:marBottom w:val="0"/>
                  <w:divBdr>
                    <w:top w:val="none" w:sz="0" w:space="0" w:color="auto"/>
                    <w:left w:val="none" w:sz="0" w:space="0" w:color="auto"/>
                    <w:bottom w:val="none" w:sz="0" w:space="0" w:color="auto"/>
                    <w:right w:val="none" w:sz="0" w:space="0" w:color="auto"/>
                  </w:divBdr>
                  <w:divsChild>
                    <w:div w:id="892690059">
                      <w:marLeft w:val="0"/>
                      <w:marRight w:val="0"/>
                      <w:marTop w:val="0"/>
                      <w:marBottom w:val="0"/>
                      <w:divBdr>
                        <w:top w:val="none" w:sz="0" w:space="0" w:color="auto"/>
                        <w:left w:val="none" w:sz="0" w:space="0" w:color="auto"/>
                        <w:bottom w:val="none" w:sz="0" w:space="0" w:color="auto"/>
                        <w:right w:val="none" w:sz="0" w:space="0" w:color="auto"/>
                      </w:divBdr>
                    </w:div>
                  </w:divsChild>
                </w:div>
                <w:div w:id="2063864542">
                  <w:marLeft w:val="0"/>
                  <w:marRight w:val="0"/>
                  <w:marTop w:val="0"/>
                  <w:marBottom w:val="0"/>
                  <w:divBdr>
                    <w:top w:val="none" w:sz="0" w:space="0" w:color="auto"/>
                    <w:left w:val="none" w:sz="0" w:space="0" w:color="auto"/>
                    <w:bottom w:val="none" w:sz="0" w:space="0" w:color="auto"/>
                    <w:right w:val="none" w:sz="0" w:space="0" w:color="auto"/>
                  </w:divBdr>
                  <w:divsChild>
                    <w:div w:id="1346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354870">
      <w:bodyDiv w:val="1"/>
      <w:marLeft w:val="0"/>
      <w:marRight w:val="0"/>
      <w:marTop w:val="0"/>
      <w:marBottom w:val="0"/>
      <w:divBdr>
        <w:top w:val="none" w:sz="0" w:space="0" w:color="auto"/>
        <w:left w:val="none" w:sz="0" w:space="0" w:color="auto"/>
        <w:bottom w:val="none" w:sz="0" w:space="0" w:color="auto"/>
        <w:right w:val="none" w:sz="0" w:space="0" w:color="auto"/>
      </w:divBdr>
      <w:divsChild>
        <w:div w:id="317392300">
          <w:marLeft w:val="0"/>
          <w:marRight w:val="0"/>
          <w:marTop w:val="0"/>
          <w:marBottom w:val="0"/>
          <w:divBdr>
            <w:top w:val="none" w:sz="0" w:space="0" w:color="auto"/>
            <w:left w:val="none" w:sz="0" w:space="0" w:color="auto"/>
            <w:bottom w:val="none" w:sz="0" w:space="0" w:color="auto"/>
            <w:right w:val="none" w:sz="0" w:space="0" w:color="auto"/>
          </w:divBdr>
          <w:divsChild>
            <w:div w:id="1842162234">
              <w:marLeft w:val="0"/>
              <w:marRight w:val="0"/>
              <w:marTop w:val="0"/>
              <w:marBottom w:val="0"/>
              <w:divBdr>
                <w:top w:val="none" w:sz="0" w:space="0" w:color="auto"/>
                <w:left w:val="none" w:sz="0" w:space="0" w:color="auto"/>
                <w:bottom w:val="none" w:sz="0" w:space="0" w:color="auto"/>
                <w:right w:val="none" w:sz="0" w:space="0" w:color="auto"/>
              </w:divBdr>
              <w:divsChild>
                <w:div w:id="580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836705">
      <w:bodyDiv w:val="1"/>
      <w:marLeft w:val="0"/>
      <w:marRight w:val="0"/>
      <w:marTop w:val="0"/>
      <w:marBottom w:val="0"/>
      <w:divBdr>
        <w:top w:val="none" w:sz="0" w:space="0" w:color="auto"/>
        <w:left w:val="none" w:sz="0" w:space="0" w:color="auto"/>
        <w:bottom w:val="none" w:sz="0" w:space="0" w:color="auto"/>
        <w:right w:val="none" w:sz="0" w:space="0" w:color="auto"/>
      </w:divBdr>
      <w:divsChild>
        <w:div w:id="715814637">
          <w:marLeft w:val="0"/>
          <w:marRight w:val="0"/>
          <w:marTop w:val="0"/>
          <w:marBottom w:val="0"/>
          <w:divBdr>
            <w:top w:val="none" w:sz="0" w:space="0" w:color="auto"/>
            <w:left w:val="none" w:sz="0" w:space="0" w:color="auto"/>
            <w:bottom w:val="none" w:sz="0" w:space="0" w:color="auto"/>
            <w:right w:val="none" w:sz="0" w:space="0" w:color="auto"/>
          </w:divBdr>
          <w:divsChild>
            <w:div w:id="239173388">
              <w:marLeft w:val="0"/>
              <w:marRight w:val="0"/>
              <w:marTop w:val="0"/>
              <w:marBottom w:val="0"/>
              <w:divBdr>
                <w:top w:val="none" w:sz="0" w:space="0" w:color="auto"/>
                <w:left w:val="none" w:sz="0" w:space="0" w:color="auto"/>
                <w:bottom w:val="none" w:sz="0" w:space="0" w:color="auto"/>
                <w:right w:val="none" w:sz="0" w:space="0" w:color="auto"/>
              </w:divBdr>
              <w:divsChild>
                <w:div w:id="16490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74497">
      <w:bodyDiv w:val="1"/>
      <w:marLeft w:val="0"/>
      <w:marRight w:val="0"/>
      <w:marTop w:val="0"/>
      <w:marBottom w:val="0"/>
      <w:divBdr>
        <w:top w:val="none" w:sz="0" w:space="0" w:color="auto"/>
        <w:left w:val="none" w:sz="0" w:space="0" w:color="auto"/>
        <w:bottom w:val="none" w:sz="0" w:space="0" w:color="auto"/>
        <w:right w:val="none" w:sz="0" w:space="0" w:color="auto"/>
      </w:divBdr>
      <w:divsChild>
        <w:div w:id="1481114985">
          <w:marLeft w:val="0"/>
          <w:marRight w:val="0"/>
          <w:marTop w:val="0"/>
          <w:marBottom w:val="0"/>
          <w:divBdr>
            <w:top w:val="none" w:sz="0" w:space="0" w:color="auto"/>
            <w:left w:val="none" w:sz="0" w:space="0" w:color="auto"/>
            <w:bottom w:val="none" w:sz="0" w:space="0" w:color="auto"/>
            <w:right w:val="none" w:sz="0" w:space="0" w:color="auto"/>
          </w:divBdr>
        </w:div>
      </w:divsChild>
    </w:div>
    <w:div w:id="541140146">
      <w:bodyDiv w:val="1"/>
      <w:marLeft w:val="0"/>
      <w:marRight w:val="0"/>
      <w:marTop w:val="0"/>
      <w:marBottom w:val="0"/>
      <w:divBdr>
        <w:top w:val="none" w:sz="0" w:space="0" w:color="auto"/>
        <w:left w:val="none" w:sz="0" w:space="0" w:color="auto"/>
        <w:bottom w:val="none" w:sz="0" w:space="0" w:color="auto"/>
        <w:right w:val="none" w:sz="0" w:space="0" w:color="auto"/>
      </w:divBdr>
      <w:divsChild>
        <w:div w:id="855971379">
          <w:marLeft w:val="0"/>
          <w:marRight w:val="0"/>
          <w:marTop w:val="0"/>
          <w:marBottom w:val="0"/>
          <w:divBdr>
            <w:top w:val="none" w:sz="0" w:space="0" w:color="auto"/>
            <w:left w:val="none" w:sz="0" w:space="0" w:color="auto"/>
            <w:bottom w:val="none" w:sz="0" w:space="0" w:color="auto"/>
            <w:right w:val="none" w:sz="0" w:space="0" w:color="auto"/>
          </w:divBdr>
          <w:divsChild>
            <w:div w:id="1763796947">
              <w:marLeft w:val="0"/>
              <w:marRight w:val="0"/>
              <w:marTop w:val="0"/>
              <w:marBottom w:val="0"/>
              <w:divBdr>
                <w:top w:val="none" w:sz="0" w:space="0" w:color="auto"/>
                <w:left w:val="none" w:sz="0" w:space="0" w:color="auto"/>
                <w:bottom w:val="none" w:sz="0" w:space="0" w:color="auto"/>
                <w:right w:val="none" w:sz="0" w:space="0" w:color="auto"/>
              </w:divBdr>
              <w:divsChild>
                <w:div w:id="1643466059">
                  <w:marLeft w:val="0"/>
                  <w:marRight w:val="0"/>
                  <w:marTop w:val="0"/>
                  <w:marBottom w:val="0"/>
                  <w:divBdr>
                    <w:top w:val="none" w:sz="0" w:space="0" w:color="auto"/>
                    <w:left w:val="none" w:sz="0" w:space="0" w:color="auto"/>
                    <w:bottom w:val="none" w:sz="0" w:space="0" w:color="auto"/>
                    <w:right w:val="none" w:sz="0" w:space="0" w:color="auto"/>
                  </w:divBdr>
                  <w:divsChild>
                    <w:div w:id="211815624">
                      <w:marLeft w:val="0"/>
                      <w:marRight w:val="0"/>
                      <w:marTop w:val="0"/>
                      <w:marBottom w:val="0"/>
                      <w:divBdr>
                        <w:top w:val="none" w:sz="0" w:space="0" w:color="auto"/>
                        <w:left w:val="none" w:sz="0" w:space="0" w:color="auto"/>
                        <w:bottom w:val="none" w:sz="0" w:space="0" w:color="auto"/>
                        <w:right w:val="none" w:sz="0" w:space="0" w:color="auto"/>
                      </w:divBdr>
                    </w:div>
                  </w:divsChild>
                </w:div>
                <w:div w:id="1185361050">
                  <w:marLeft w:val="0"/>
                  <w:marRight w:val="0"/>
                  <w:marTop w:val="0"/>
                  <w:marBottom w:val="0"/>
                  <w:divBdr>
                    <w:top w:val="none" w:sz="0" w:space="0" w:color="auto"/>
                    <w:left w:val="none" w:sz="0" w:space="0" w:color="auto"/>
                    <w:bottom w:val="none" w:sz="0" w:space="0" w:color="auto"/>
                    <w:right w:val="none" w:sz="0" w:space="0" w:color="auto"/>
                  </w:divBdr>
                  <w:divsChild>
                    <w:div w:id="1326086908">
                      <w:marLeft w:val="0"/>
                      <w:marRight w:val="0"/>
                      <w:marTop w:val="0"/>
                      <w:marBottom w:val="0"/>
                      <w:divBdr>
                        <w:top w:val="none" w:sz="0" w:space="0" w:color="auto"/>
                        <w:left w:val="none" w:sz="0" w:space="0" w:color="auto"/>
                        <w:bottom w:val="none" w:sz="0" w:space="0" w:color="auto"/>
                        <w:right w:val="none" w:sz="0" w:space="0" w:color="auto"/>
                      </w:divBdr>
                    </w:div>
                  </w:divsChild>
                </w:div>
                <w:div w:id="1691031821">
                  <w:marLeft w:val="0"/>
                  <w:marRight w:val="0"/>
                  <w:marTop w:val="0"/>
                  <w:marBottom w:val="0"/>
                  <w:divBdr>
                    <w:top w:val="none" w:sz="0" w:space="0" w:color="auto"/>
                    <w:left w:val="none" w:sz="0" w:space="0" w:color="auto"/>
                    <w:bottom w:val="none" w:sz="0" w:space="0" w:color="auto"/>
                    <w:right w:val="none" w:sz="0" w:space="0" w:color="auto"/>
                  </w:divBdr>
                  <w:divsChild>
                    <w:div w:id="379938535">
                      <w:marLeft w:val="0"/>
                      <w:marRight w:val="0"/>
                      <w:marTop w:val="0"/>
                      <w:marBottom w:val="0"/>
                      <w:divBdr>
                        <w:top w:val="none" w:sz="0" w:space="0" w:color="auto"/>
                        <w:left w:val="none" w:sz="0" w:space="0" w:color="auto"/>
                        <w:bottom w:val="none" w:sz="0" w:space="0" w:color="auto"/>
                        <w:right w:val="none" w:sz="0" w:space="0" w:color="auto"/>
                      </w:divBdr>
                    </w:div>
                  </w:divsChild>
                </w:div>
                <w:div w:id="864247731">
                  <w:marLeft w:val="0"/>
                  <w:marRight w:val="0"/>
                  <w:marTop w:val="0"/>
                  <w:marBottom w:val="0"/>
                  <w:divBdr>
                    <w:top w:val="none" w:sz="0" w:space="0" w:color="auto"/>
                    <w:left w:val="none" w:sz="0" w:space="0" w:color="auto"/>
                    <w:bottom w:val="none" w:sz="0" w:space="0" w:color="auto"/>
                    <w:right w:val="none" w:sz="0" w:space="0" w:color="auto"/>
                  </w:divBdr>
                  <w:divsChild>
                    <w:div w:id="76826550">
                      <w:marLeft w:val="0"/>
                      <w:marRight w:val="0"/>
                      <w:marTop w:val="0"/>
                      <w:marBottom w:val="0"/>
                      <w:divBdr>
                        <w:top w:val="none" w:sz="0" w:space="0" w:color="auto"/>
                        <w:left w:val="none" w:sz="0" w:space="0" w:color="auto"/>
                        <w:bottom w:val="none" w:sz="0" w:space="0" w:color="auto"/>
                        <w:right w:val="none" w:sz="0" w:space="0" w:color="auto"/>
                      </w:divBdr>
                    </w:div>
                  </w:divsChild>
                </w:div>
                <w:div w:id="826164885">
                  <w:marLeft w:val="0"/>
                  <w:marRight w:val="0"/>
                  <w:marTop w:val="0"/>
                  <w:marBottom w:val="0"/>
                  <w:divBdr>
                    <w:top w:val="none" w:sz="0" w:space="0" w:color="auto"/>
                    <w:left w:val="none" w:sz="0" w:space="0" w:color="auto"/>
                    <w:bottom w:val="none" w:sz="0" w:space="0" w:color="auto"/>
                    <w:right w:val="none" w:sz="0" w:space="0" w:color="auto"/>
                  </w:divBdr>
                  <w:divsChild>
                    <w:div w:id="21250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09133">
      <w:bodyDiv w:val="1"/>
      <w:marLeft w:val="0"/>
      <w:marRight w:val="0"/>
      <w:marTop w:val="0"/>
      <w:marBottom w:val="0"/>
      <w:divBdr>
        <w:top w:val="none" w:sz="0" w:space="0" w:color="auto"/>
        <w:left w:val="none" w:sz="0" w:space="0" w:color="auto"/>
        <w:bottom w:val="none" w:sz="0" w:space="0" w:color="auto"/>
        <w:right w:val="none" w:sz="0" w:space="0" w:color="auto"/>
      </w:divBdr>
    </w:div>
    <w:div w:id="747727470">
      <w:bodyDiv w:val="1"/>
      <w:marLeft w:val="0"/>
      <w:marRight w:val="0"/>
      <w:marTop w:val="0"/>
      <w:marBottom w:val="0"/>
      <w:divBdr>
        <w:top w:val="none" w:sz="0" w:space="0" w:color="auto"/>
        <w:left w:val="none" w:sz="0" w:space="0" w:color="auto"/>
        <w:bottom w:val="none" w:sz="0" w:space="0" w:color="auto"/>
        <w:right w:val="none" w:sz="0" w:space="0" w:color="auto"/>
      </w:divBdr>
      <w:divsChild>
        <w:div w:id="1352144068">
          <w:marLeft w:val="0"/>
          <w:marRight w:val="0"/>
          <w:marTop w:val="0"/>
          <w:marBottom w:val="0"/>
          <w:divBdr>
            <w:top w:val="none" w:sz="0" w:space="0" w:color="auto"/>
            <w:left w:val="none" w:sz="0" w:space="0" w:color="auto"/>
            <w:bottom w:val="none" w:sz="0" w:space="0" w:color="auto"/>
            <w:right w:val="none" w:sz="0" w:space="0" w:color="auto"/>
          </w:divBdr>
          <w:divsChild>
            <w:div w:id="540364377">
              <w:marLeft w:val="0"/>
              <w:marRight w:val="0"/>
              <w:marTop w:val="0"/>
              <w:marBottom w:val="0"/>
              <w:divBdr>
                <w:top w:val="none" w:sz="0" w:space="0" w:color="auto"/>
                <w:left w:val="none" w:sz="0" w:space="0" w:color="auto"/>
                <w:bottom w:val="none" w:sz="0" w:space="0" w:color="auto"/>
                <w:right w:val="none" w:sz="0" w:space="0" w:color="auto"/>
              </w:divBdr>
              <w:divsChild>
                <w:div w:id="65406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40788">
      <w:bodyDiv w:val="1"/>
      <w:marLeft w:val="0"/>
      <w:marRight w:val="0"/>
      <w:marTop w:val="0"/>
      <w:marBottom w:val="0"/>
      <w:divBdr>
        <w:top w:val="none" w:sz="0" w:space="0" w:color="auto"/>
        <w:left w:val="none" w:sz="0" w:space="0" w:color="auto"/>
        <w:bottom w:val="none" w:sz="0" w:space="0" w:color="auto"/>
        <w:right w:val="none" w:sz="0" w:space="0" w:color="auto"/>
      </w:divBdr>
      <w:divsChild>
        <w:div w:id="1914926929">
          <w:marLeft w:val="360"/>
          <w:marRight w:val="0"/>
          <w:marTop w:val="200"/>
          <w:marBottom w:val="0"/>
          <w:divBdr>
            <w:top w:val="none" w:sz="0" w:space="0" w:color="auto"/>
            <w:left w:val="none" w:sz="0" w:space="0" w:color="auto"/>
            <w:bottom w:val="none" w:sz="0" w:space="0" w:color="auto"/>
            <w:right w:val="none" w:sz="0" w:space="0" w:color="auto"/>
          </w:divBdr>
        </w:div>
        <w:div w:id="1113355859">
          <w:marLeft w:val="360"/>
          <w:marRight w:val="0"/>
          <w:marTop w:val="200"/>
          <w:marBottom w:val="0"/>
          <w:divBdr>
            <w:top w:val="none" w:sz="0" w:space="0" w:color="auto"/>
            <w:left w:val="none" w:sz="0" w:space="0" w:color="auto"/>
            <w:bottom w:val="none" w:sz="0" w:space="0" w:color="auto"/>
            <w:right w:val="none" w:sz="0" w:space="0" w:color="auto"/>
          </w:divBdr>
        </w:div>
        <w:div w:id="1278562219">
          <w:marLeft w:val="360"/>
          <w:marRight w:val="0"/>
          <w:marTop w:val="200"/>
          <w:marBottom w:val="0"/>
          <w:divBdr>
            <w:top w:val="none" w:sz="0" w:space="0" w:color="auto"/>
            <w:left w:val="none" w:sz="0" w:space="0" w:color="auto"/>
            <w:bottom w:val="none" w:sz="0" w:space="0" w:color="auto"/>
            <w:right w:val="none" w:sz="0" w:space="0" w:color="auto"/>
          </w:divBdr>
        </w:div>
        <w:div w:id="1843399862">
          <w:marLeft w:val="360"/>
          <w:marRight w:val="0"/>
          <w:marTop w:val="200"/>
          <w:marBottom w:val="0"/>
          <w:divBdr>
            <w:top w:val="none" w:sz="0" w:space="0" w:color="auto"/>
            <w:left w:val="none" w:sz="0" w:space="0" w:color="auto"/>
            <w:bottom w:val="none" w:sz="0" w:space="0" w:color="auto"/>
            <w:right w:val="none" w:sz="0" w:space="0" w:color="auto"/>
          </w:divBdr>
        </w:div>
      </w:divsChild>
    </w:div>
    <w:div w:id="797380927">
      <w:bodyDiv w:val="1"/>
      <w:marLeft w:val="0"/>
      <w:marRight w:val="0"/>
      <w:marTop w:val="0"/>
      <w:marBottom w:val="0"/>
      <w:divBdr>
        <w:top w:val="none" w:sz="0" w:space="0" w:color="auto"/>
        <w:left w:val="none" w:sz="0" w:space="0" w:color="auto"/>
        <w:bottom w:val="none" w:sz="0" w:space="0" w:color="auto"/>
        <w:right w:val="none" w:sz="0" w:space="0" w:color="auto"/>
      </w:divBdr>
      <w:divsChild>
        <w:div w:id="1638334622">
          <w:marLeft w:val="0"/>
          <w:marRight w:val="0"/>
          <w:marTop w:val="0"/>
          <w:marBottom w:val="0"/>
          <w:divBdr>
            <w:top w:val="none" w:sz="0" w:space="0" w:color="auto"/>
            <w:left w:val="none" w:sz="0" w:space="0" w:color="auto"/>
            <w:bottom w:val="none" w:sz="0" w:space="0" w:color="auto"/>
            <w:right w:val="none" w:sz="0" w:space="0" w:color="auto"/>
          </w:divBdr>
          <w:divsChild>
            <w:div w:id="942029143">
              <w:marLeft w:val="0"/>
              <w:marRight w:val="0"/>
              <w:marTop w:val="0"/>
              <w:marBottom w:val="0"/>
              <w:divBdr>
                <w:top w:val="none" w:sz="0" w:space="0" w:color="auto"/>
                <w:left w:val="none" w:sz="0" w:space="0" w:color="auto"/>
                <w:bottom w:val="none" w:sz="0" w:space="0" w:color="auto"/>
                <w:right w:val="none" w:sz="0" w:space="0" w:color="auto"/>
              </w:divBdr>
              <w:divsChild>
                <w:div w:id="111359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6343">
      <w:bodyDiv w:val="1"/>
      <w:marLeft w:val="0"/>
      <w:marRight w:val="0"/>
      <w:marTop w:val="0"/>
      <w:marBottom w:val="0"/>
      <w:divBdr>
        <w:top w:val="none" w:sz="0" w:space="0" w:color="auto"/>
        <w:left w:val="none" w:sz="0" w:space="0" w:color="auto"/>
        <w:bottom w:val="none" w:sz="0" w:space="0" w:color="auto"/>
        <w:right w:val="none" w:sz="0" w:space="0" w:color="auto"/>
      </w:divBdr>
    </w:div>
    <w:div w:id="873036333">
      <w:bodyDiv w:val="1"/>
      <w:marLeft w:val="0"/>
      <w:marRight w:val="0"/>
      <w:marTop w:val="0"/>
      <w:marBottom w:val="0"/>
      <w:divBdr>
        <w:top w:val="none" w:sz="0" w:space="0" w:color="auto"/>
        <w:left w:val="none" w:sz="0" w:space="0" w:color="auto"/>
        <w:bottom w:val="none" w:sz="0" w:space="0" w:color="auto"/>
        <w:right w:val="none" w:sz="0" w:space="0" w:color="auto"/>
      </w:divBdr>
    </w:div>
    <w:div w:id="947270405">
      <w:bodyDiv w:val="1"/>
      <w:marLeft w:val="0"/>
      <w:marRight w:val="0"/>
      <w:marTop w:val="0"/>
      <w:marBottom w:val="0"/>
      <w:divBdr>
        <w:top w:val="none" w:sz="0" w:space="0" w:color="auto"/>
        <w:left w:val="none" w:sz="0" w:space="0" w:color="auto"/>
        <w:bottom w:val="none" w:sz="0" w:space="0" w:color="auto"/>
        <w:right w:val="none" w:sz="0" w:space="0" w:color="auto"/>
      </w:divBdr>
      <w:divsChild>
        <w:div w:id="897859967">
          <w:marLeft w:val="0"/>
          <w:marRight w:val="0"/>
          <w:marTop w:val="0"/>
          <w:marBottom w:val="0"/>
          <w:divBdr>
            <w:top w:val="none" w:sz="0" w:space="0" w:color="auto"/>
            <w:left w:val="none" w:sz="0" w:space="0" w:color="auto"/>
            <w:bottom w:val="none" w:sz="0" w:space="0" w:color="auto"/>
            <w:right w:val="none" w:sz="0" w:space="0" w:color="auto"/>
          </w:divBdr>
          <w:divsChild>
            <w:div w:id="1017731867">
              <w:marLeft w:val="0"/>
              <w:marRight w:val="0"/>
              <w:marTop w:val="0"/>
              <w:marBottom w:val="0"/>
              <w:divBdr>
                <w:top w:val="none" w:sz="0" w:space="0" w:color="auto"/>
                <w:left w:val="none" w:sz="0" w:space="0" w:color="auto"/>
                <w:bottom w:val="none" w:sz="0" w:space="0" w:color="auto"/>
                <w:right w:val="none" w:sz="0" w:space="0" w:color="auto"/>
              </w:divBdr>
              <w:divsChild>
                <w:div w:id="1500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43202">
      <w:bodyDiv w:val="1"/>
      <w:marLeft w:val="0"/>
      <w:marRight w:val="0"/>
      <w:marTop w:val="0"/>
      <w:marBottom w:val="0"/>
      <w:divBdr>
        <w:top w:val="none" w:sz="0" w:space="0" w:color="auto"/>
        <w:left w:val="none" w:sz="0" w:space="0" w:color="auto"/>
        <w:bottom w:val="none" w:sz="0" w:space="0" w:color="auto"/>
        <w:right w:val="none" w:sz="0" w:space="0" w:color="auto"/>
      </w:divBdr>
    </w:div>
    <w:div w:id="1007749643">
      <w:bodyDiv w:val="1"/>
      <w:marLeft w:val="0"/>
      <w:marRight w:val="0"/>
      <w:marTop w:val="0"/>
      <w:marBottom w:val="0"/>
      <w:divBdr>
        <w:top w:val="none" w:sz="0" w:space="0" w:color="auto"/>
        <w:left w:val="none" w:sz="0" w:space="0" w:color="auto"/>
        <w:bottom w:val="none" w:sz="0" w:space="0" w:color="auto"/>
        <w:right w:val="none" w:sz="0" w:space="0" w:color="auto"/>
      </w:divBdr>
    </w:div>
    <w:div w:id="1529293994">
      <w:bodyDiv w:val="1"/>
      <w:marLeft w:val="0"/>
      <w:marRight w:val="0"/>
      <w:marTop w:val="0"/>
      <w:marBottom w:val="0"/>
      <w:divBdr>
        <w:top w:val="none" w:sz="0" w:space="0" w:color="auto"/>
        <w:left w:val="none" w:sz="0" w:space="0" w:color="auto"/>
        <w:bottom w:val="none" w:sz="0" w:space="0" w:color="auto"/>
        <w:right w:val="none" w:sz="0" w:space="0" w:color="auto"/>
      </w:divBdr>
    </w:div>
    <w:div w:id="1649044144">
      <w:bodyDiv w:val="1"/>
      <w:marLeft w:val="0"/>
      <w:marRight w:val="0"/>
      <w:marTop w:val="0"/>
      <w:marBottom w:val="0"/>
      <w:divBdr>
        <w:top w:val="none" w:sz="0" w:space="0" w:color="auto"/>
        <w:left w:val="none" w:sz="0" w:space="0" w:color="auto"/>
        <w:bottom w:val="none" w:sz="0" w:space="0" w:color="auto"/>
        <w:right w:val="none" w:sz="0" w:space="0" w:color="auto"/>
      </w:divBdr>
      <w:divsChild>
        <w:div w:id="163860712">
          <w:marLeft w:val="0"/>
          <w:marRight w:val="0"/>
          <w:marTop w:val="0"/>
          <w:marBottom w:val="0"/>
          <w:divBdr>
            <w:top w:val="none" w:sz="0" w:space="0" w:color="auto"/>
            <w:left w:val="none" w:sz="0" w:space="0" w:color="auto"/>
            <w:bottom w:val="none" w:sz="0" w:space="0" w:color="auto"/>
            <w:right w:val="none" w:sz="0" w:space="0" w:color="auto"/>
          </w:divBdr>
          <w:divsChild>
            <w:div w:id="782654451">
              <w:marLeft w:val="0"/>
              <w:marRight w:val="0"/>
              <w:marTop w:val="0"/>
              <w:marBottom w:val="0"/>
              <w:divBdr>
                <w:top w:val="none" w:sz="0" w:space="0" w:color="auto"/>
                <w:left w:val="none" w:sz="0" w:space="0" w:color="auto"/>
                <w:bottom w:val="none" w:sz="0" w:space="0" w:color="auto"/>
                <w:right w:val="none" w:sz="0" w:space="0" w:color="auto"/>
              </w:divBdr>
              <w:divsChild>
                <w:div w:id="18852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292">
      <w:bodyDiv w:val="1"/>
      <w:marLeft w:val="0"/>
      <w:marRight w:val="0"/>
      <w:marTop w:val="0"/>
      <w:marBottom w:val="0"/>
      <w:divBdr>
        <w:top w:val="none" w:sz="0" w:space="0" w:color="auto"/>
        <w:left w:val="none" w:sz="0" w:space="0" w:color="auto"/>
        <w:bottom w:val="none" w:sz="0" w:space="0" w:color="auto"/>
        <w:right w:val="none" w:sz="0" w:space="0" w:color="auto"/>
      </w:divBdr>
      <w:divsChild>
        <w:div w:id="833256399">
          <w:marLeft w:val="360"/>
          <w:marRight w:val="0"/>
          <w:marTop w:val="200"/>
          <w:marBottom w:val="0"/>
          <w:divBdr>
            <w:top w:val="none" w:sz="0" w:space="0" w:color="auto"/>
            <w:left w:val="none" w:sz="0" w:space="0" w:color="auto"/>
            <w:bottom w:val="none" w:sz="0" w:space="0" w:color="auto"/>
            <w:right w:val="none" w:sz="0" w:space="0" w:color="auto"/>
          </w:divBdr>
        </w:div>
        <w:div w:id="287048874">
          <w:marLeft w:val="360"/>
          <w:marRight w:val="0"/>
          <w:marTop w:val="200"/>
          <w:marBottom w:val="0"/>
          <w:divBdr>
            <w:top w:val="none" w:sz="0" w:space="0" w:color="auto"/>
            <w:left w:val="none" w:sz="0" w:space="0" w:color="auto"/>
            <w:bottom w:val="none" w:sz="0" w:space="0" w:color="auto"/>
            <w:right w:val="none" w:sz="0" w:space="0" w:color="auto"/>
          </w:divBdr>
        </w:div>
        <w:div w:id="599799424">
          <w:marLeft w:val="360"/>
          <w:marRight w:val="0"/>
          <w:marTop w:val="200"/>
          <w:marBottom w:val="0"/>
          <w:divBdr>
            <w:top w:val="none" w:sz="0" w:space="0" w:color="auto"/>
            <w:left w:val="none" w:sz="0" w:space="0" w:color="auto"/>
            <w:bottom w:val="none" w:sz="0" w:space="0" w:color="auto"/>
            <w:right w:val="none" w:sz="0" w:space="0" w:color="auto"/>
          </w:divBdr>
        </w:div>
      </w:divsChild>
    </w:div>
    <w:div w:id="1826509458">
      <w:bodyDiv w:val="1"/>
      <w:marLeft w:val="0"/>
      <w:marRight w:val="0"/>
      <w:marTop w:val="0"/>
      <w:marBottom w:val="0"/>
      <w:divBdr>
        <w:top w:val="none" w:sz="0" w:space="0" w:color="auto"/>
        <w:left w:val="none" w:sz="0" w:space="0" w:color="auto"/>
        <w:bottom w:val="none" w:sz="0" w:space="0" w:color="auto"/>
        <w:right w:val="none" w:sz="0" w:space="0" w:color="auto"/>
      </w:divBdr>
      <w:divsChild>
        <w:div w:id="1963149063">
          <w:marLeft w:val="0"/>
          <w:marRight w:val="0"/>
          <w:marTop w:val="0"/>
          <w:marBottom w:val="0"/>
          <w:divBdr>
            <w:top w:val="none" w:sz="0" w:space="0" w:color="auto"/>
            <w:left w:val="none" w:sz="0" w:space="0" w:color="auto"/>
            <w:bottom w:val="none" w:sz="0" w:space="0" w:color="auto"/>
            <w:right w:val="none" w:sz="0" w:space="0" w:color="auto"/>
          </w:divBdr>
          <w:divsChild>
            <w:div w:id="1965384504">
              <w:marLeft w:val="0"/>
              <w:marRight w:val="0"/>
              <w:marTop w:val="0"/>
              <w:marBottom w:val="0"/>
              <w:divBdr>
                <w:top w:val="none" w:sz="0" w:space="0" w:color="auto"/>
                <w:left w:val="none" w:sz="0" w:space="0" w:color="auto"/>
                <w:bottom w:val="none" w:sz="0" w:space="0" w:color="auto"/>
                <w:right w:val="none" w:sz="0" w:space="0" w:color="auto"/>
              </w:divBdr>
              <w:divsChild>
                <w:div w:id="842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53409">
      <w:bodyDiv w:val="1"/>
      <w:marLeft w:val="0"/>
      <w:marRight w:val="0"/>
      <w:marTop w:val="0"/>
      <w:marBottom w:val="0"/>
      <w:divBdr>
        <w:top w:val="none" w:sz="0" w:space="0" w:color="auto"/>
        <w:left w:val="none" w:sz="0" w:space="0" w:color="auto"/>
        <w:bottom w:val="none" w:sz="0" w:space="0" w:color="auto"/>
        <w:right w:val="none" w:sz="0" w:space="0" w:color="auto"/>
      </w:divBdr>
      <w:divsChild>
        <w:div w:id="1188449656">
          <w:marLeft w:val="360"/>
          <w:marRight w:val="0"/>
          <w:marTop w:val="200"/>
          <w:marBottom w:val="0"/>
          <w:divBdr>
            <w:top w:val="none" w:sz="0" w:space="0" w:color="auto"/>
            <w:left w:val="none" w:sz="0" w:space="0" w:color="auto"/>
            <w:bottom w:val="none" w:sz="0" w:space="0" w:color="auto"/>
            <w:right w:val="none" w:sz="0" w:space="0" w:color="auto"/>
          </w:divBdr>
        </w:div>
        <w:div w:id="110101493">
          <w:marLeft w:val="360"/>
          <w:marRight w:val="0"/>
          <w:marTop w:val="200"/>
          <w:marBottom w:val="0"/>
          <w:divBdr>
            <w:top w:val="none" w:sz="0" w:space="0" w:color="auto"/>
            <w:left w:val="none" w:sz="0" w:space="0" w:color="auto"/>
            <w:bottom w:val="none" w:sz="0" w:space="0" w:color="auto"/>
            <w:right w:val="none" w:sz="0" w:space="0" w:color="auto"/>
          </w:divBdr>
        </w:div>
        <w:div w:id="1442335445">
          <w:marLeft w:val="360"/>
          <w:marRight w:val="0"/>
          <w:marTop w:val="200"/>
          <w:marBottom w:val="0"/>
          <w:divBdr>
            <w:top w:val="none" w:sz="0" w:space="0" w:color="auto"/>
            <w:left w:val="none" w:sz="0" w:space="0" w:color="auto"/>
            <w:bottom w:val="none" w:sz="0" w:space="0" w:color="auto"/>
            <w:right w:val="none" w:sz="0" w:space="0" w:color="auto"/>
          </w:divBdr>
        </w:div>
        <w:div w:id="944726356">
          <w:marLeft w:val="360"/>
          <w:marRight w:val="0"/>
          <w:marTop w:val="200"/>
          <w:marBottom w:val="0"/>
          <w:divBdr>
            <w:top w:val="none" w:sz="0" w:space="0" w:color="auto"/>
            <w:left w:val="none" w:sz="0" w:space="0" w:color="auto"/>
            <w:bottom w:val="none" w:sz="0" w:space="0" w:color="auto"/>
            <w:right w:val="none" w:sz="0" w:space="0" w:color="auto"/>
          </w:divBdr>
        </w:div>
        <w:div w:id="404106096">
          <w:marLeft w:val="360"/>
          <w:marRight w:val="0"/>
          <w:marTop w:val="200"/>
          <w:marBottom w:val="0"/>
          <w:divBdr>
            <w:top w:val="none" w:sz="0" w:space="0" w:color="auto"/>
            <w:left w:val="none" w:sz="0" w:space="0" w:color="auto"/>
            <w:bottom w:val="none" w:sz="0" w:space="0" w:color="auto"/>
            <w:right w:val="none" w:sz="0" w:space="0" w:color="auto"/>
          </w:divBdr>
        </w:div>
      </w:divsChild>
    </w:div>
    <w:div w:id="213039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du.se" TargetMode="External"/><Relationship Id="rId13" Type="http://schemas.openxmlformats.org/officeDocument/2006/relationships/image" Target="media/image4.emf"/><Relationship Id="rId18" Type="http://schemas.openxmlformats.org/officeDocument/2006/relationships/hyperlink" Target="https://doi.org/10.1111/desc.12695" TargetMode="External"/><Relationship Id="rId26" Type="http://schemas.openxmlformats.org/officeDocument/2006/relationships/hyperlink" Target="https://doi.org/10.1007/s10649-007-9104-2" TargetMode="External"/><Relationship Id="rId3" Type="http://schemas.openxmlformats.org/officeDocument/2006/relationships/styles" Target="styles.xml"/><Relationship Id="rId21" Type="http://schemas.openxmlformats.org/officeDocument/2006/relationships/hyperlink" Target="https://doi.org/10.1007/s11229-020-02928-1" TargetMode="External"/><Relationship Id="rId34" Type="http://schemas.openxmlformats.org/officeDocument/2006/relationships/hyperlink" Target="http://dx.doi.org.ezproxy.its.uu.se/10.1177/147787851560662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37/dev0000196" TargetMode="External"/><Relationship Id="rId25" Type="http://schemas.openxmlformats.org/officeDocument/2006/relationships/hyperlink" Target="https://doi.org/10.1080/1350462970030205" TargetMode="External"/><Relationship Id="rId33" Type="http://schemas.openxmlformats.org/officeDocument/2006/relationships/hyperlink" Target="https://doi.org/10.1177%2F183693911403900214" TargetMode="External"/><Relationship Id="rId2" Type="http://schemas.openxmlformats.org/officeDocument/2006/relationships/numbering" Target="numbering.xml"/><Relationship Id="rId16" Type="http://schemas.openxmlformats.org/officeDocument/2006/relationships/hyperlink" Target="https://doi.org/10.1111/sode.12136" TargetMode="External"/><Relationship Id="rId20" Type="http://schemas.openxmlformats.org/officeDocument/2006/relationships/hyperlink" Target="https://doi.org/10.2307/749141" TargetMode="External"/><Relationship Id="rId29" Type="http://schemas.openxmlformats.org/officeDocument/2006/relationships/hyperlink" Target="https://doi.org/10.1016/j.ecolecon.2010.04.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doi.org/10.1080/0305724840130106" TargetMode="External"/><Relationship Id="rId32" Type="http://schemas.openxmlformats.org/officeDocument/2006/relationships/hyperlink" Target="https://doi.org/10.20897/ejsteme/3876" TargetMode="External"/><Relationship Id="rId5" Type="http://schemas.openxmlformats.org/officeDocument/2006/relationships/webSettings" Target="webSettings.xml"/><Relationship Id="rId15" Type="http://schemas.openxmlformats.org/officeDocument/2006/relationships/hyperlink" Target="https://doi.org/10.1177%2F0022022108318134" TargetMode="External"/><Relationship Id="rId23" Type="http://schemas.openxmlformats.org/officeDocument/2006/relationships/hyperlink" Target="https://doi.org/10.1177/2158244014543785" TargetMode="External"/><Relationship Id="rId28" Type="http://schemas.openxmlformats.org/officeDocument/2006/relationships/hyperlink" Target="https://doi.org/10.1080/13504622.2012.695012"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37/0022-0663.90.2.321" TargetMode="External"/><Relationship Id="rId31" Type="http://schemas.openxmlformats.org/officeDocument/2006/relationships/hyperlink" Target="https://doi.org/10.1111/j.1467-8624.1991.tb01611.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x.doi.org.ezproxy.its.uu.se/10.1080/2331186X.2017.1349562" TargetMode="External"/><Relationship Id="rId22" Type="http://schemas.openxmlformats.org/officeDocument/2006/relationships/hyperlink" Target="https://doi.org/10.1016/j.cogdev.2020.100954" TargetMode="External"/><Relationship Id="rId27" Type="http://schemas.openxmlformats.org/officeDocument/2006/relationships/hyperlink" Target="https://doi.org/10.1016/j.tics.2009.01.010" TargetMode="External"/><Relationship Id="rId30" Type="http://schemas.openxmlformats.org/officeDocument/2006/relationships/hyperlink" Target="https://doi.org/10.5617/adno.8348" TargetMode="External"/><Relationship Id="rId35"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E2DE0-532A-430A-B0B5-68F779EF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5655</Words>
  <Characters>31559</Characters>
  <Application>Microsoft Office Word</Application>
  <DocSecurity>0</DocSecurity>
  <Lines>573</Lines>
  <Paragraphs>112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Ernest</cp:lastModifiedBy>
  <cp:revision>16</cp:revision>
  <cp:lastPrinted>2022-05-18T07:24:00Z</cp:lastPrinted>
  <dcterms:created xsi:type="dcterms:W3CDTF">2022-05-17T12:29:00Z</dcterms:created>
  <dcterms:modified xsi:type="dcterms:W3CDTF">2022-09-10T17:34:00Z</dcterms:modified>
</cp:coreProperties>
</file>